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9EE2" w14:textId="47DE4CDB" w:rsidR="000E45EB" w:rsidRDefault="00124FD4">
      <w:pPr>
        <w:spacing w:line="519" w:lineRule="exact"/>
        <w:ind w:left="719" w:right="889"/>
        <w:jc w:val="center"/>
        <w:rPr>
          <w:rFonts w:ascii="Calibri Light"/>
          <w:sz w:val="44"/>
        </w:rPr>
      </w:pPr>
      <w:r>
        <w:rPr>
          <w:rFonts w:ascii="Calibri Light"/>
          <w:color w:val="4471C4"/>
          <w:spacing w:val="-12"/>
          <w:sz w:val="44"/>
        </w:rPr>
        <w:t>Blueprint</w:t>
      </w:r>
      <w:r>
        <w:rPr>
          <w:rFonts w:ascii="Calibri Light"/>
          <w:color w:val="4471C4"/>
          <w:spacing w:val="-10"/>
          <w:sz w:val="44"/>
        </w:rPr>
        <w:t xml:space="preserve"> </w:t>
      </w:r>
      <w:r>
        <w:rPr>
          <w:rFonts w:ascii="Calibri Light"/>
          <w:color w:val="4471C4"/>
          <w:spacing w:val="-12"/>
          <w:sz w:val="44"/>
        </w:rPr>
        <w:t>for</w:t>
      </w:r>
      <w:r>
        <w:rPr>
          <w:rFonts w:ascii="Calibri Light"/>
          <w:color w:val="4471C4"/>
          <w:spacing w:val="-9"/>
          <w:sz w:val="44"/>
        </w:rPr>
        <w:t xml:space="preserve"> </w:t>
      </w:r>
      <w:r>
        <w:rPr>
          <w:rFonts w:ascii="Calibri Light"/>
          <w:color w:val="4471C4"/>
          <w:spacing w:val="-12"/>
          <w:sz w:val="44"/>
        </w:rPr>
        <w:t>Health:</w:t>
      </w:r>
      <w:r>
        <w:rPr>
          <w:rFonts w:ascii="Calibri Light"/>
          <w:color w:val="4471C4"/>
          <w:spacing w:val="-9"/>
          <w:sz w:val="44"/>
        </w:rPr>
        <w:t xml:space="preserve"> </w:t>
      </w:r>
      <w:r>
        <w:rPr>
          <w:rFonts w:ascii="Calibri Light"/>
          <w:color w:val="4471C4"/>
          <w:spacing w:val="-12"/>
          <w:sz w:val="44"/>
        </w:rPr>
        <w:t>202</w:t>
      </w:r>
      <w:r w:rsidR="00114540">
        <w:rPr>
          <w:rFonts w:ascii="Calibri Light"/>
          <w:color w:val="4471C4"/>
          <w:spacing w:val="-12"/>
          <w:sz w:val="44"/>
        </w:rPr>
        <w:t>3</w:t>
      </w:r>
      <w:r>
        <w:rPr>
          <w:rFonts w:ascii="Calibri Light"/>
          <w:color w:val="4471C4"/>
          <w:spacing w:val="-10"/>
          <w:sz w:val="44"/>
        </w:rPr>
        <w:t xml:space="preserve"> </w:t>
      </w:r>
      <w:r>
        <w:rPr>
          <w:rFonts w:ascii="Calibri Light"/>
          <w:color w:val="4471C4"/>
          <w:spacing w:val="-12"/>
          <w:sz w:val="44"/>
        </w:rPr>
        <w:t>Performance</w:t>
      </w:r>
      <w:r>
        <w:rPr>
          <w:rFonts w:ascii="Calibri Light"/>
          <w:color w:val="4471C4"/>
          <w:spacing w:val="-10"/>
          <w:sz w:val="44"/>
        </w:rPr>
        <w:t xml:space="preserve"> </w:t>
      </w:r>
      <w:r>
        <w:rPr>
          <w:rFonts w:ascii="Calibri Light"/>
          <w:color w:val="4471C4"/>
          <w:spacing w:val="-12"/>
          <w:sz w:val="44"/>
        </w:rPr>
        <w:t>Payment</w:t>
      </w:r>
    </w:p>
    <w:p w14:paraId="61A99EE3" w14:textId="4DD1B9EC" w:rsidR="000E45EB" w:rsidRDefault="00124FD4">
      <w:pPr>
        <w:ind w:left="1956" w:right="2125"/>
        <w:jc w:val="center"/>
        <w:rPr>
          <w:rFonts w:ascii="Calibri Light"/>
          <w:sz w:val="44"/>
        </w:rPr>
      </w:pPr>
      <w:r>
        <w:rPr>
          <w:rFonts w:ascii="Calibri Light"/>
          <w:color w:val="4471C4"/>
          <w:spacing w:val="-12"/>
          <w:sz w:val="44"/>
        </w:rPr>
        <w:t>Profiles</w:t>
      </w:r>
      <w:r>
        <w:rPr>
          <w:rFonts w:ascii="Calibri Light"/>
          <w:color w:val="4471C4"/>
          <w:spacing w:val="-9"/>
          <w:sz w:val="44"/>
        </w:rPr>
        <w:t xml:space="preserve"> </w:t>
      </w:r>
      <w:r>
        <w:rPr>
          <w:rFonts w:ascii="Calibri Light"/>
          <w:color w:val="4471C4"/>
          <w:spacing w:val="-12"/>
          <w:sz w:val="44"/>
        </w:rPr>
        <w:t>(Calendar</w:t>
      </w:r>
      <w:r>
        <w:rPr>
          <w:rFonts w:ascii="Calibri Light"/>
          <w:color w:val="4471C4"/>
          <w:spacing w:val="-10"/>
          <w:sz w:val="44"/>
        </w:rPr>
        <w:t xml:space="preserve"> </w:t>
      </w:r>
      <w:r>
        <w:rPr>
          <w:rFonts w:ascii="Calibri Light"/>
          <w:color w:val="4471C4"/>
          <w:spacing w:val="-12"/>
          <w:sz w:val="44"/>
        </w:rPr>
        <w:t>Year</w:t>
      </w:r>
      <w:r>
        <w:rPr>
          <w:rFonts w:ascii="Calibri Light"/>
          <w:color w:val="4471C4"/>
          <w:spacing w:val="-10"/>
          <w:sz w:val="44"/>
        </w:rPr>
        <w:t xml:space="preserve"> </w:t>
      </w:r>
      <w:r>
        <w:rPr>
          <w:rFonts w:ascii="Calibri Light"/>
          <w:color w:val="4471C4"/>
          <w:spacing w:val="-12"/>
          <w:sz w:val="44"/>
        </w:rPr>
        <w:t>20</w:t>
      </w:r>
      <w:r w:rsidR="00114540">
        <w:rPr>
          <w:rFonts w:ascii="Calibri Light"/>
          <w:color w:val="4471C4"/>
          <w:spacing w:val="-12"/>
          <w:sz w:val="44"/>
        </w:rPr>
        <w:t>21</w:t>
      </w:r>
      <w:r>
        <w:rPr>
          <w:rFonts w:ascii="Calibri Light"/>
          <w:color w:val="4471C4"/>
          <w:spacing w:val="-6"/>
          <w:sz w:val="44"/>
        </w:rPr>
        <w:t xml:space="preserve"> </w:t>
      </w:r>
      <w:r>
        <w:rPr>
          <w:rFonts w:ascii="Calibri Light"/>
          <w:color w:val="4471C4"/>
          <w:spacing w:val="-12"/>
          <w:sz w:val="44"/>
        </w:rPr>
        <w:t>Data)</w:t>
      </w:r>
    </w:p>
    <w:p w14:paraId="61A99EE4" w14:textId="77777777" w:rsidR="000E45EB" w:rsidRDefault="00124FD4">
      <w:pPr>
        <w:pStyle w:val="Heading1"/>
        <w:spacing w:before="319" w:line="390" w:lineRule="exact"/>
      </w:pPr>
      <w:r>
        <w:rPr>
          <w:color w:val="2E5395"/>
          <w:spacing w:val="-2"/>
        </w:rPr>
        <w:t>Introduction</w:t>
      </w:r>
    </w:p>
    <w:p w14:paraId="61A99EE5" w14:textId="77777777" w:rsidR="000E45EB" w:rsidRDefault="00124FD4">
      <w:pPr>
        <w:pStyle w:val="BodyText"/>
        <w:spacing w:line="264" w:lineRule="auto"/>
        <w:ind w:left="120" w:right="359"/>
      </w:pPr>
      <w:r>
        <w:t>In</w:t>
      </w:r>
      <w:r>
        <w:rPr>
          <w:spacing w:val="-2"/>
        </w:rPr>
        <w:t xml:space="preserve"> </w:t>
      </w:r>
      <w:r>
        <w:t>2016,</w:t>
      </w:r>
      <w:r>
        <w:rPr>
          <w:spacing w:val="-3"/>
        </w:rPr>
        <w:t xml:space="preserve"> </w:t>
      </w:r>
      <w:r>
        <w:t>with</w:t>
      </w:r>
      <w:r>
        <w:rPr>
          <w:spacing w:val="-4"/>
        </w:rPr>
        <w:t xml:space="preserve"> </w:t>
      </w:r>
      <w:r>
        <w:t>an</w:t>
      </w:r>
      <w:r>
        <w:rPr>
          <w:spacing w:val="-2"/>
        </w:rPr>
        <w:t xml:space="preserve"> </w:t>
      </w:r>
      <w:r>
        <w:t>increased</w:t>
      </w:r>
      <w:r>
        <w:rPr>
          <w:spacing w:val="-2"/>
        </w:rPr>
        <w:t xml:space="preserve"> </w:t>
      </w:r>
      <w:r>
        <w:t>appropriation</w:t>
      </w:r>
      <w:r>
        <w:rPr>
          <w:spacing w:val="-2"/>
        </w:rPr>
        <w:t xml:space="preserve"> </w:t>
      </w:r>
      <w:r>
        <w:t>and</w:t>
      </w:r>
      <w:r>
        <w:rPr>
          <w:spacing w:val="-4"/>
        </w:rPr>
        <w:t xml:space="preserve"> </w:t>
      </w:r>
      <w:r>
        <w:t>the</w:t>
      </w:r>
      <w:r>
        <w:rPr>
          <w:spacing w:val="-4"/>
        </w:rPr>
        <w:t xml:space="preserve"> </w:t>
      </w:r>
      <w:r>
        <w:t>elimination</w:t>
      </w:r>
      <w:r>
        <w:rPr>
          <w:spacing w:val="-2"/>
        </w:rPr>
        <w:t xml:space="preserve"> </w:t>
      </w:r>
      <w:r>
        <w:t>of</w:t>
      </w:r>
      <w:r>
        <w:rPr>
          <w:spacing w:val="-2"/>
        </w:rPr>
        <w:t xml:space="preserve"> </w:t>
      </w:r>
      <w:r>
        <w:t>scoring</w:t>
      </w:r>
      <w:r>
        <w:rPr>
          <w:spacing w:val="-1"/>
        </w:rPr>
        <w:t xml:space="preserve"> </w:t>
      </w:r>
      <w:r>
        <w:t>in</w:t>
      </w:r>
      <w:r>
        <w:rPr>
          <w:spacing w:val="-4"/>
        </w:rPr>
        <w:t xml:space="preserve"> </w:t>
      </w:r>
      <w:r>
        <w:t>the</w:t>
      </w:r>
      <w:r>
        <w:rPr>
          <w:spacing w:val="-4"/>
        </w:rPr>
        <w:t xml:space="preserve"> </w:t>
      </w:r>
      <w:r>
        <w:t>National</w:t>
      </w:r>
      <w:r>
        <w:rPr>
          <w:spacing w:val="-2"/>
        </w:rPr>
        <w:t xml:space="preserve"> </w:t>
      </w:r>
      <w:r>
        <w:t>Committee</w:t>
      </w:r>
      <w:r>
        <w:rPr>
          <w:spacing w:val="-2"/>
        </w:rPr>
        <w:t xml:space="preserve"> </w:t>
      </w:r>
      <w:r>
        <w:t>of</w:t>
      </w:r>
      <w:r>
        <w:rPr>
          <w:spacing w:val="-3"/>
        </w:rPr>
        <w:t xml:space="preserve"> </w:t>
      </w:r>
      <w:r>
        <w:t>Quality Assurance (NCQA) process for patient-centered medical home recognition, the Blueprint for Health revised its formula for calculating per member per month (PMPM) payments to PCMHs. These revised payments included a base payment contingent on NCQA recognition and participation in community collaboratives.</w:t>
      </w:r>
    </w:p>
    <w:p w14:paraId="61A99EE6" w14:textId="67CED017" w:rsidR="000E45EB" w:rsidRDefault="00124FD4">
      <w:pPr>
        <w:pStyle w:val="BodyText"/>
        <w:ind w:left="120"/>
      </w:pPr>
      <w:r>
        <w:rPr>
          <w:noProof/>
        </w:rPr>
        <mc:AlternateContent>
          <mc:Choice Requires="wpg">
            <w:drawing>
              <wp:anchor distT="0" distB="0" distL="114300" distR="114300" simplePos="0" relativeHeight="15729152" behindDoc="0" locked="0" layoutInCell="1" allowOverlap="1" wp14:anchorId="61A9A170" wp14:editId="0DDCB9C1">
                <wp:simplePos x="0" y="0"/>
                <wp:positionH relativeFrom="page">
                  <wp:posOffset>909320</wp:posOffset>
                </wp:positionH>
                <wp:positionV relativeFrom="paragraph">
                  <wp:posOffset>249555</wp:posOffset>
                </wp:positionV>
                <wp:extent cx="5411470" cy="2679700"/>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2679700"/>
                          <a:chOff x="1433" y="393"/>
                          <a:chExt cx="8522" cy="4220"/>
                        </a:xfrm>
                      </wpg:grpSpPr>
                      <wps:wsp>
                        <wps:cNvPr id="5" name="docshape2"/>
                        <wps:cNvSpPr>
                          <a:spLocks/>
                        </wps:cNvSpPr>
                        <wps:spPr bwMode="auto">
                          <a:xfrm>
                            <a:off x="2546" y="1962"/>
                            <a:ext cx="3666" cy="1743"/>
                          </a:xfrm>
                          <a:custGeom>
                            <a:avLst/>
                            <a:gdLst>
                              <a:gd name="T0" fmla="+- 0 2547 2547"/>
                              <a:gd name="T1" fmla="*/ T0 w 3666"/>
                              <a:gd name="T2" fmla="+- 0 3705 1963"/>
                              <a:gd name="T3" fmla="*/ 3705 h 1743"/>
                              <a:gd name="T4" fmla="+- 0 3646 2547"/>
                              <a:gd name="T5" fmla="*/ T4 w 3666"/>
                              <a:gd name="T6" fmla="+- 0 3705 1963"/>
                              <a:gd name="T7" fmla="*/ 3705 h 1743"/>
                              <a:gd name="T8" fmla="+- 0 5112 2547"/>
                              <a:gd name="T9" fmla="*/ T8 w 3666"/>
                              <a:gd name="T10" fmla="+- 0 3705 1963"/>
                              <a:gd name="T11" fmla="*/ 3705 h 1743"/>
                              <a:gd name="T12" fmla="+- 0 6212 2547"/>
                              <a:gd name="T13" fmla="*/ T12 w 3666"/>
                              <a:gd name="T14" fmla="+- 0 3705 1963"/>
                              <a:gd name="T15" fmla="*/ 3705 h 1743"/>
                              <a:gd name="T16" fmla="+- 0 2547 2547"/>
                              <a:gd name="T17" fmla="*/ T16 w 3666"/>
                              <a:gd name="T18" fmla="+- 0 3269 1963"/>
                              <a:gd name="T19" fmla="*/ 3269 h 1743"/>
                              <a:gd name="T20" fmla="+- 0 3646 2547"/>
                              <a:gd name="T21" fmla="*/ T20 w 3666"/>
                              <a:gd name="T22" fmla="+- 0 3269 1963"/>
                              <a:gd name="T23" fmla="*/ 3269 h 1743"/>
                              <a:gd name="T24" fmla="+- 0 5112 2547"/>
                              <a:gd name="T25" fmla="*/ T24 w 3666"/>
                              <a:gd name="T26" fmla="+- 0 3269 1963"/>
                              <a:gd name="T27" fmla="*/ 3269 h 1743"/>
                              <a:gd name="T28" fmla="+- 0 5849 2547"/>
                              <a:gd name="T29" fmla="*/ T28 w 3666"/>
                              <a:gd name="T30" fmla="+- 0 3269 1963"/>
                              <a:gd name="T31" fmla="*/ 3269 h 1743"/>
                              <a:gd name="T32" fmla="+- 0 2547 2547"/>
                              <a:gd name="T33" fmla="*/ T32 w 3666"/>
                              <a:gd name="T34" fmla="+- 0 2834 1963"/>
                              <a:gd name="T35" fmla="*/ 2834 h 1743"/>
                              <a:gd name="T36" fmla="+- 0 3646 2547"/>
                              <a:gd name="T37" fmla="*/ T36 w 3666"/>
                              <a:gd name="T38" fmla="+- 0 2834 1963"/>
                              <a:gd name="T39" fmla="*/ 2834 h 1743"/>
                              <a:gd name="T40" fmla="+- 0 5112 2547"/>
                              <a:gd name="T41" fmla="*/ T40 w 3666"/>
                              <a:gd name="T42" fmla="+- 0 2834 1963"/>
                              <a:gd name="T43" fmla="*/ 2834 h 1743"/>
                              <a:gd name="T44" fmla="+- 0 5849 2547"/>
                              <a:gd name="T45" fmla="*/ T44 w 3666"/>
                              <a:gd name="T46" fmla="+- 0 2834 1963"/>
                              <a:gd name="T47" fmla="*/ 2834 h 1743"/>
                              <a:gd name="T48" fmla="+- 0 2547 2547"/>
                              <a:gd name="T49" fmla="*/ T48 w 3666"/>
                              <a:gd name="T50" fmla="+- 0 2397 1963"/>
                              <a:gd name="T51" fmla="*/ 2397 h 1743"/>
                              <a:gd name="T52" fmla="+- 0 3646 2547"/>
                              <a:gd name="T53" fmla="*/ T52 w 3666"/>
                              <a:gd name="T54" fmla="+- 0 2397 1963"/>
                              <a:gd name="T55" fmla="*/ 2397 h 1743"/>
                              <a:gd name="T56" fmla="+- 0 5112 2547"/>
                              <a:gd name="T57" fmla="*/ T56 w 3666"/>
                              <a:gd name="T58" fmla="+- 0 2397 1963"/>
                              <a:gd name="T59" fmla="*/ 2397 h 1743"/>
                              <a:gd name="T60" fmla="+- 0 5849 2547"/>
                              <a:gd name="T61" fmla="*/ T60 w 3666"/>
                              <a:gd name="T62" fmla="+- 0 2397 1963"/>
                              <a:gd name="T63" fmla="*/ 2397 h 1743"/>
                              <a:gd name="T64" fmla="+- 0 2547 2547"/>
                              <a:gd name="T65" fmla="*/ T64 w 3666"/>
                              <a:gd name="T66" fmla="+- 0 1963 1963"/>
                              <a:gd name="T67" fmla="*/ 1963 h 1743"/>
                              <a:gd name="T68" fmla="+- 0 3646 2547"/>
                              <a:gd name="T69" fmla="*/ T68 w 3666"/>
                              <a:gd name="T70" fmla="+- 0 1963 1963"/>
                              <a:gd name="T71" fmla="*/ 1963 h 1743"/>
                              <a:gd name="T72" fmla="+- 0 5112 2547"/>
                              <a:gd name="T73" fmla="*/ T72 w 3666"/>
                              <a:gd name="T74" fmla="+- 0 1963 1963"/>
                              <a:gd name="T75" fmla="*/ 1963 h 1743"/>
                              <a:gd name="T76" fmla="+- 0 5849 2547"/>
                              <a:gd name="T77" fmla="*/ T76 w 3666"/>
                              <a:gd name="T78" fmla="+- 0 1963 1963"/>
                              <a:gd name="T79" fmla="*/ 1963 h 1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6" h="1743">
                                <a:moveTo>
                                  <a:pt x="0" y="1742"/>
                                </a:moveTo>
                                <a:lnTo>
                                  <a:pt x="1099" y="1742"/>
                                </a:lnTo>
                                <a:moveTo>
                                  <a:pt x="2565" y="1742"/>
                                </a:moveTo>
                                <a:lnTo>
                                  <a:pt x="3665" y="1742"/>
                                </a:lnTo>
                                <a:moveTo>
                                  <a:pt x="0" y="1306"/>
                                </a:moveTo>
                                <a:lnTo>
                                  <a:pt x="1099" y="1306"/>
                                </a:lnTo>
                                <a:moveTo>
                                  <a:pt x="2565" y="1306"/>
                                </a:moveTo>
                                <a:lnTo>
                                  <a:pt x="3302" y="1306"/>
                                </a:lnTo>
                                <a:moveTo>
                                  <a:pt x="0" y="871"/>
                                </a:moveTo>
                                <a:lnTo>
                                  <a:pt x="1099" y="871"/>
                                </a:lnTo>
                                <a:moveTo>
                                  <a:pt x="2565" y="871"/>
                                </a:moveTo>
                                <a:lnTo>
                                  <a:pt x="3302" y="871"/>
                                </a:lnTo>
                                <a:moveTo>
                                  <a:pt x="0" y="434"/>
                                </a:moveTo>
                                <a:lnTo>
                                  <a:pt x="1099" y="434"/>
                                </a:lnTo>
                                <a:moveTo>
                                  <a:pt x="2565" y="434"/>
                                </a:moveTo>
                                <a:lnTo>
                                  <a:pt x="3302" y="434"/>
                                </a:lnTo>
                                <a:moveTo>
                                  <a:pt x="0" y="0"/>
                                </a:moveTo>
                                <a:lnTo>
                                  <a:pt x="1099" y="0"/>
                                </a:lnTo>
                                <a:moveTo>
                                  <a:pt x="2565" y="0"/>
                                </a:moveTo>
                                <a:lnTo>
                                  <a:pt x="3302" y="0"/>
                                </a:lnTo>
                              </a:path>
                            </a:pathLst>
                          </a:custGeom>
                          <a:noFill/>
                          <a:ln w="9525">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3"/>
                        <wps:cNvSpPr>
                          <a:spLocks/>
                        </wps:cNvSpPr>
                        <wps:spPr bwMode="auto">
                          <a:xfrm>
                            <a:off x="2546" y="1085"/>
                            <a:ext cx="3666" cy="445"/>
                          </a:xfrm>
                          <a:custGeom>
                            <a:avLst/>
                            <a:gdLst>
                              <a:gd name="T0" fmla="+- 0 2547 2547"/>
                              <a:gd name="T1" fmla="*/ T0 w 3666"/>
                              <a:gd name="T2" fmla="+- 0 1530 1086"/>
                              <a:gd name="T3" fmla="*/ 1530 h 445"/>
                              <a:gd name="T4" fmla="+- 0 5849 2547"/>
                              <a:gd name="T5" fmla="*/ T4 w 3666"/>
                              <a:gd name="T6" fmla="+- 0 1530 1086"/>
                              <a:gd name="T7" fmla="*/ 1530 h 445"/>
                              <a:gd name="T8" fmla="+- 0 2547 2547"/>
                              <a:gd name="T9" fmla="*/ T8 w 3666"/>
                              <a:gd name="T10" fmla="+- 0 1522 1086"/>
                              <a:gd name="T11" fmla="*/ 1522 h 445"/>
                              <a:gd name="T12" fmla="+- 0 3646 2547"/>
                              <a:gd name="T13" fmla="*/ T12 w 3666"/>
                              <a:gd name="T14" fmla="+- 0 1522 1086"/>
                              <a:gd name="T15" fmla="*/ 1522 h 445"/>
                              <a:gd name="T16" fmla="+- 0 5112 2547"/>
                              <a:gd name="T17" fmla="*/ T16 w 3666"/>
                              <a:gd name="T18" fmla="+- 0 1522 1086"/>
                              <a:gd name="T19" fmla="*/ 1522 h 445"/>
                              <a:gd name="T20" fmla="+- 0 5849 2547"/>
                              <a:gd name="T21" fmla="*/ T20 w 3666"/>
                              <a:gd name="T22" fmla="+- 0 1522 1086"/>
                              <a:gd name="T23" fmla="*/ 1522 h 445"/>
                              <a:gd name="T24" fmla="+- 0 2547 2547"/>
                              <a:gd name="T25" fmla="*/ T24 w 3666"/>
                              <a:gd name="T26" fmla="+- 0 1093 1086"/>
                              <a:gd name="T27" fmla="*/ 1093 h 445"/>
                              <a:gd name="T28" fmla="+- 0 6212 2547"/>
                              <a:gd name="T29" fmla="*/ T28 w 3666"/>
                              <a:gd name="T30" fmla="+- 0 1093 1086"/>
                              <a:gd name="T31" fmla="*/ 1093 h 445"/>
                              <a:gd name="T32" fmla="+- 0 2547 2547"/>
                              <a:gd name="T33" fmla="*/ T32 w 3666"/>
                              <a:gd name="T34" fmla="+- 0 1086 1086"/>
                              <a:gd name="T35" fmla="*/ 1086 h 445"/>
                              <a:gd name="T36" fmla="+- 0 6212 2547"/>
                              <a:gd name="T37" fmla="*/ T36 w 3666"/>
                              <a:gd name="T38" fmla="+- 0 1086 1086"/>
                              <a:gd name="T39" fmla="*/ 108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66" h="445">
                                <a:moveTo>
                                  <a:pt x="0" y="444"/>
                                </a:moveTo>
                                <a:lnTo>
                                  <a:pt x="3302" y="444"/>
                                </a:lnTo>
                                <a:moveTo>
                                  <a:pt x="0" y="436"/>
                                </a:moveTo>
                                <a:lnTo>
                                  <a:pt x="1099" y="436"/>
                                </a:lnTo>
                                <a:moveTo>
                                  <a:pt x="2565" y="436"/>
                                </a:moveTo>
                                <a:lnTo>
                                  <a:pt x="3302" y="436"/>
                                </a:lnTo>
                                <a:moveTo>
                                  <a:pt x="0" y="7"/>
                                </a:moveTo>
                                <a:lnTo>
                                  <a:pt x="3665" y="7"/>
                                </a:lnTo>
                                <a:moveTo>
                                  <a:pt x="0" y="0"/>
                                </a:moveTo>
                                <a:lnTo>
                                  <a:pt x="3665" y="0"/>
                                </a:lnTo>
                              </a:path>
                            </a:pathLst>
                          </a:custGeom>
                          <a:noFill/>
                          <a:ln w="4762">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2"/>
                        <wps:cNvCnPr>
                          <a:cxnSpLocks noChangeShapeType="1"/>
                        </wps:cNvCnPr>
                        <wps:spPr bwMode="auto">
                          <a:xfrm>
                            <a:off x="2547" y="654"/>
                            <a:ext cx="3303"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noChangeArrowheads="1"/>
                        </wps:cNvSpPr>
                        <wps:spPr bwMode="auto">
                          <a:xfrm>
                            <a:off x="3645" y="1526"/>
                            <a:ext cx="1467" cy="26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3645" y="1526"/>
                            <a:ext cx="1467" cy="2616"/>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a:spLocks noChangeArrowheads="1"/>
                        </wps:cNvSpPr>
                        <wps:spPr bwMode="auto">
                          <a:xfrm>
                            <a:off x="3645" y="1307"/>
                            <a:ext cx="1467" cy="21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7"/>
                        <wps:cNvSpPr>
                          <a:spLocks noChangeArrowheads="1"/>
                        </wps:cNvSpPr>
                        <wps:spPr bwMode="auto">
                          <a:xfrm>
                            <a:off x="3645" y="1307"/>
                            <a:ext cx="1467" cy="219"/>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8"/>
                        <wps:cNvSpPr>
                          <a:spLocks noChangeArrowheads="1"/>
                        </wps:cNvSpPr>
                        <wps:spPr bwMode="auto">
                          <a:xfrm>
                            <a:off x="3645" y="1089"/>
                            <a:ext cx="1467" cy="219"/>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9"/>
                        <wps:cNvSpPr>
                          <a:spLocks noChangeArrowheads="1"/>
                        </wps:cNvSpPr>
                        <wps:spPr bwMode="auto">
                          <a:xfrm>
                            <a:off x="3645" y="1089"/>
                            <a:ext cx="1467" cy="219"/>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0"/>
                        <wps:cNvSpPr>
                          <a:spLocks/>
                        </wps:cNvSpPr>
                        <wps:spPr bwMode="auto">
                          <a:xfrm>
                            <a:off x="1440" y="433"/>
                            <a:ext cx="4993" cy="4172"/>
                          </a:xfrm>
                          <a:custGeom>
                            <a:avLst/>
                            <a:gdLst>
                              <a:gd name="T0" fmla="+- 0 2547 1440"/>
                              <a:gd name="T1" fmla="*/ T0 w 4993"/>
                              <a:gd name="T2" fmla="+- 0 4142 434"/>
                              <a:gd name="T3" fmla="*/ 4142 h 4172"/>
                              <a:gd name="T4" fmla="+- 0 6212 1440"/>
                              <a:gd name="T5" fmla="*/ T4 w 4993"/>
                              <a:gd name="T6" fmla="+- 0 4142 434"/>
                              <a:gd name="T7" fmla="*/ 4142 h 4172"/>
                              <a:gd name="T8" fmla="+- 0 1440 1440"/>
                              <a:gd name="T9" fmla="*/ T8 w 4993"/>
                              <a:gd name="T10" fmla="+- 0 4606 434"/>
                              <a:gd name="T11" fmla="*/ 4606 h 4172"/>
                              <a:gd name="T12" fmla="+- 0 6432 1440"/>
                              <a:gd name="T13" fmla="*/ T12 w 4993"/>
                              <a:gd name="T14" fmla="+- 0 4606 434"/>
                              <a:gd name="T15" fmla="*/ 4606 h 4172"/>
                              <a:gd name="T16" fmla="+- 0 6432 1440"/>
                              <a:gd name="T17" fmla="*/ T16 w 4993"/>
                              <a:gd name="T18" fmla="+- 0 434 434"/>
                              <a:gd name="T19" fmla="*/ 434 h 4172"/>
                              <a:gd name="T20" fmla="+- 0 1440 1440"/>
                              <a:gd name="T21" fmla="*/ T20 w 4993"/>
                              <a:gd name="T22" fmla="+- 0 434 434"/>
                              <a:gd name="T23" fmla="*/ 434 h 4172"/>
                              <a:gd name="T24" fmla="+- 0 1440 1440"/>
                              <a:gd name="T25" fmla="*/ T24 w 4993"/>
                              <a:gd name="T26" fmla="+- 0 4606 434"/>
                              <a:gd name="T27" fmla="*/ 4606 h 4172"/>
                            </a:gdLst>
                            <a:ahLst/>
                            <a:cxnLst>
                              <a:cxn ang="0">
                                <a:pos x="T1" y="T3"/>
                              </a:cxn>
                              <a:cxn ang="0">
                                <a:pos x="T5" y="T7"/>
                              </a:cxn>
                              <a:cxn ang="0">
                                <a:pos x="T9" y="T11"/>
                              </a:cxn>
                              <a:cxn ang="0">
                                <a:pos x="T13" y="T15"/>
                              </a:cxn>
                              <a:cxn ang="0">
                                <a:pos x="T17" y="T19"/>
                              </a:cxn>
                              <a:cxn ang="0">
                                <a:pos x="T21" y="T23"/>
                              </a:cxn>
                              <a:cxn ang="0">
                                <a:pos x="T25" y="T27"/>
                              </a:cxn>
                            </a:cxnLst>
                            <a:rect l="0" t="0" r="r" b="b"/>
                            <a:pathLst>
                              <a:path w="4993" h="4172">
                                <a:moveTo>
                                  <a:pt x="1107" y="3708"/>
                                </a:moveTo>
                                <a:lnTo>
                                  <a:pt x="4772" y="3708"/>
                                </a:lnTo>
                                <a:moveTo>
                                  <a:pt x="0" y="4172"/>
                                </a:moveTo>
                                <a:lnTo>
                                  <a:pt x="4992" y="4172"/>
                                </a:lnTo>
                                <a:lnTo>
                                  <a:pt x="4992" y="0"/>
                                </a:lnTo>
                                <a:lnTo>
                                  <a:pt x="0" y="0"/>
                                </a:lnTo>
                                <a:lnTo>
                                  <a:pt x="0" y="4172"/>
                                </a:lnTo>
                                <a:close/>
                              </a:path>
                            </a:pathLst>
                          </a:custGeom>
                          <a:noFill/>
                          <a:ln w="9525">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11"/>
                        <wps:cNvSpPr>
                          <a:spLocks noChangeArrowheads="1"/>
                        </wps:cNvSpPr>
                        <wps:spPr bwMode="auto">
                          <a:xfrm>
                            <a:off x="5850" y="400"/>
                            <a:ext cx="4097" cy="656"/>
                          </a:xfrm>
                          <a:prstGeom prst="rect">
                            <a:avLst/>
                          </a:prstGeom>
                          <a:solidFill>
                            <a:srgbClr val="C5DF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2"/>
                        <wps:cNvSpPr>
                          <a:spLocks noChangeArrowheads="1"/>
                        </wps:cNvSpPr>
                        <wps:spPr bwMode="auto">
                          <a:xfrm>
                            <a:off x="5850" y="400"/>
                            <a:ext cx="4097" cy="656"/>
                          </a:xfrm>
                          <a:prstGeom prst="rect">
                            <a:avLst/>
                          </a:prstGeom>
                          <a:noFill/>
                          <a:ln w="9525">
                            <a:solidFill>
                              <a:srgbClr val="9DC3E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13"/>
                        <wps:cNvSpPr>
                          <a:spLocks noChangeArrowheads="1"/>
                        </wps:cNvSpPr>
                        <wps:spPr bwMode="auto">
                          <a:xfrm>
                            <a:off x="5849" y="1187"/>
                            <a:ext cx="4096" cy="1393"/>
                          </a:xfrm>
                          <a:prstGeom prst="rect">
                            <a:avLst/>
                          </a:prstGeom>
                          <a:solidFill>
                            <a:srgbClr val="C5DF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4"/>
                        <wps:cNvSpPr>
                          <a:spLocks noChangeArrowheads="1"/>
                        </wps:cNvSpPr>
                        <wps:spPr bwMode="auto">
                          <a:xfrm>
                            <a:off x="5849" y="1187"/>
                            <a:ext cx="4096" cy="1393"/>
                          </a:xfrm>
                          <a:prstGeom prst="rect">
                            <a:avLst/>
                          </a:prstGeom>
                          <a:noFill/>
                          <a:ln w="9525">
                            <a:solidFill>
                              <a:srgbClr val="9DC3E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5"/>
                        <wps:cNvSpPr>
                          <a:spLocks noChangeArrowheads="1"/>
                        </wps:cNvSpPr>
                        <wps:spPr bwMode="auto">
                          <a:xfrm>
                            <a:off x="5848" y="2763"/>
                            <a:ext cx="4097" cy="913"/>
                          </a:xfrm>
                          <a:prstGeom prst="rect">
                            <a:avLst/>
                          </a:prstGeom>
                          <a:solidFill>
                            <a:srgbClr val="C5DF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6"/>
                        <wps:cNvSpPr>
                          <a:spLocks noChangeArrowheads="1"/>
                        </wps:cNvSpPr>
                        <wps:spPr bwMode="auto">
                          <a:xfrm>
                            <a:off x="5848" y="2763"/>
                            <a:ext cx="4097" cy="913"/>
                          </a:xfrm>
                          <a:prstGeom prst="rect">
                            <a:avLst/>
                          </a:prstGeom>
                          <a:noFill/>
                          <a:ln w="9525">
                            <a:solidFill>
                              <a:srgbClr val="9DC3E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7"/>
                        <wps:cNvSpPr>
                          <a:spLocks/>
                        </wps:cNvSpPr>
                        <wps:spPr bwMode="auto">
                          <a:xfrm>
                            <a:off x="5176" y="709"/>
                            <a:ext cx="687" cy="2577"/>
                          </a:xfrm>
                          <a:custGeom>
                            <a:avLst/>
                            <a:gdLst>
                              <a:gd name="T0" fmla="+- 0 5849 5176"/>
                              <a:gd name="T1" fmla="*/ T0 w 687"/>
                              <a:gd name="T2" fmla="+- 0 3197 710"/>
                              <a:gd name="T3" fmla="*/ 3197 h 2577"/>
                              <a:gd name="T4" fmla="+- 0 5311 5176"/>
                              <a:gd name="T5" fmla="*/ T4 w 687"/>
                              <a:gd name="T6" fmla="+- 0 3197 710"/>
                              <a:gd name="T7" fmla="*/ 3197 h 2577"/>
                              <a:gd name="T8" fmla="+- 0 5311 5176"/>
                              <a:gd name="T9" fmla="*/ T8 w 687"/>
                              <a:gd name="T10" fmla="+- 0 3152 710"/>
                              <a:gd name="T11" fmla="*/ 3152 h 2577"/>
                              <a:gd name="T12" fmla="+- 0 5176 5176"/>
                              <a:gd name="T13" fmla="*/ T12 w 687"/>
                              <a:gd name="T14" fmla="+- 0 3219 710"/>
                              <a:gd name="T15" fmla="*/ 3219 h 2577"/>
                              <a:gd name="T16" fmla="+- 0 5311 5176"/>
                              <a:gd name="T17" fmla="*/ T16 w 687"/>
                              <a:gd name="T18" fmla="+- 0 3287 710"/>
                              <a:gd name="T19" fmla="*/ 3287 h 2577"/>
                              <a:gd name="T20" fmla="+- 0 5311 5176"/>
                              <a:gd name="T21" fmla="*/ T20 w 687"/>
                              <a:gd name="T22" fmla="+- 0 3242 710"/>
                              <a:gd name="T23" fmla="*/ 3242 h 2577"/>
                              <a:gd name="T24" fmla="+- 0 5849 5176"/>
                              <a:gd name="T25" fmla="*/ T24 w 687"/>
                              <a:gd name="T26" fmla="+- 0 3242 710"/>
                              <a:gd name="T27" fmla="*/ 3242 h 2577"/>
                              <a:gd name="T28" fmla="+- 0 5849 5176"/>
                              <a:gd name="T29" fmla="*/ T28 w 687"/>
                              <a:gd name="T30" fmla="+- 0 3197 710"/>
                              <a:gd name="T31" fmla="*/ 3197 h 2577"/>
                              <a:gd name="T32" fmla="+- 0 5861 5176"/>
                              <a:gd name="T33" fmla="*/ T32 w 687"/>
                              <a:gd name="T34" fmla="+- 0 1865 710"/>
                              <a:gd name="T35" fmla="*/ 1865 h 2577"/>
                              <a:gd name="T36" fmla="+- 0 5302 5176"/>
                              <a:gd name="T37" fmla="*/ T36 w 687"/>
                              <a:gd name="T38" fmla="+- 0 1495 710"/>
                              <a:gd name="T39" fmla="*/ 1495 h 2577"/>
                              <a:gd name="T40" fmla="+- 0 5310 5176"/>
                              <a:gd name="T41" fmla="*/ T40 w 687"/>
                              <a:gd name="T42" fmla="+- 0 1482 710"/>
                              <a:gd name="T43" fmla="*/ 1482 h 2577"/>
                              <a:gd name="T44" fmla="+- 0 5327 5176"/>
                              <a:gd name="T45" fmla="*/ T44 w 687"/>
                              <a:gd name="T46" fmla="+- 0 1457 710"/>
                              <a:gd name="T47" fmla="*/ 1457 h 2577"/>
                              <a:gd name="T48" fmla="+- 0 5177 5176"/>
                              <a:gd name="T49" fmla="*/ T48 w 687"/>
                              <a:gd name="T50" fmla="+- 0 1439 710"/>
                              <a:gd name="T51" fmla="*/ 1439 h 2577"/>
                              <a:gd name="T52" fmla="+- 0 5252 5176"/>
                              <a:gd name="T53" fmla="*/ T52 w 687"/>
                              <a:gd name="T54" fmla="+- 0 1570 710"/>
                              <a:gd name="T55" fmla="*/ 1570 h 2577"/>
                              <a:gd name="T56" fmla="+- 0 5277 5176"/>
                              <a:gd name="T57" fmla="*/ T56 w 687"/>
                              <a:gd name="T58" fmla="+- 0 1532 710"/>
                              <a:gd name="T59" fmla="*/ 1532 h 2577"/>
                              <a:gd name="T60" fmla="+- 0 5837 5176"/>
                              <a:gd name="T61" fmla="*/ T60 w 687"/>
                              <a:gd name="T62" fmla="+- 0 1903 710"/>
                              <a:gd name="T63" fmla="*/ 1903 h 2577"/>
                              <a:gd name="T64" fmla="+- 0 5861 5176"/>
                              <a:gd name="T65" fmla="*/ T64 w 687"/>
                              <a:gd name="T66" fmla="+- 0 1865 710"/>
                              <a:gd name="T67" fmla="*/ 1865 h 2577"/>
                              <a:gd name="T68" fmla="+- 0 5863 5176"/>
                              <a:gd name="T69" fmla="*/ T68 w 687"/>
                              <a:gd name="T70" fmla="+- 0 747 710"/>
                              <a:gd name="T71" fmla="*/ 747 h 2577"/>
                              <a:gd name="T72" fmla="+- 0 5837 5176"/>
                              <a:gd name="T73" fmla="*/ T72 w 687"/>
                              <a:gd name="T74" fmla="+- 0 710 710"/>
                              <a:gd name="T75" fmla="*/ 710 h 2577"/>
                              <a:gd name="T76" fmla="+- 0 5276 5176"/>
                              <a:gd name="T77" fmla="*/ T76 w 687"/>
                              <a:gd name="T78" fmla="+- 0 1093 710"/>
                              <a:gd name="T79" fmla="*/ 1093 h 2577"/>
                              <a:gd name="T80" fmla="+- 0 5251 5176"/>
                              <a:gd name="T81" fmla="*/ T80 w 687"/>
                              <a:gd name="T82" fmla="+- 0 1056 710"/>
                              <a:gd name="T83" fmla="*/ 1056 h 2577"/>
                              <a:gd name="T84" fmla="+- 0 5177 5176"/>
                              <a:gd name="T85" fmla="*/ T84 w 687"/>
                              <a:gd name="T86" fmla="+- 0 1188 710"/>
                              <a:gd name="T87" fmla="*/ 1188 h 2577"/>
                              <a:gd name="T88" fmla="+- 0 5327 5176"/>
                              <a:gd name="T89" fmla="*/ T88 w 687"/>
                              <a:gd name="T90" fmla="+- 0 1167 710"/>
                              <a:gd name="T91" fmla="*/ 1167 h 2577"/>
                              <a:gd name="T92" fmla="+- 0 5310 5176"/>
                              <a:gd name="T93" fmla="*/ T92 w 687"/>
                              <a:gd name="T94" fmla="+- 0 1143 710"/>
                              <a:gd name="T95" fmla="*/ 1143 h 2577"/>
                              <a:gd name="T96" fmla="+- 0 5302 5176"/>
                              <a:gd name="T97" fmla="*/ T96 w 687"/>
                              <a:gd name="T98" fmla="+- 0 1130 710"/>
                              <a:gd name="T99" fmla="*/ 1130 h 2577"/>
                              <a:gd name="T100" fmla="+- 0 5863 5176"/>
                              <a:gd name="T101" fmla="*/ T100 w 687"/>
                              <a:gd name="T102" fmla="+- 0 747 710"/>
                              <a:gd name="T103" fmla="*/ 747 h 2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7" h="2577">
                                <a:moveTo>
                                  <a:pt x="673" y="2487"/>
                                </a:moveTo>
                                <a:lnTo>
                                  <a:pt x="135" y="2487"/>
                                </a:lnTo>
                                <a:lnTo>
                                  <a:pt x="135" y="2442"/>
                                </a:lnTo>
                                <a:lnTo>
                                  <a:pt x="0" y="2509"/>
                                </a:lnTo>
                                <a:lnTo>
                                  <a:pt x="135" y="2577"/>
                                </a:lnTo>
                                <a:lnTo>
                                  <a:pt x="135" y="2532"/>
                                </a:lnTo>
                                <a:lnTo>
                                  <a:pt x="673" y="2532"/>
                                </a:lnTo>
                                <a:lnTo>
                                  <a:pt x="673" y="2487"/>
                                </a:lnTo>
                                <a:close/>
                                <a:moveTo>
                                  <a:pt x="685" y="1155"/>
                                </a:moveTo>
                                <a:lnTo>
                                  <a:pt x="126" y="785"/>
                                </a:lnTo>
                                <a:lnTo>
                                  <a:pt x="134" y="772"/>
                                </a:lnTo>
                                <a:lnTo>
                                  <a:pt x="151" y="747"/>
                                </a:lnTo>
                                <a:lnTo>
                                  <a:pt x="1" y="729"/>
                                </a:lnTo>
                                <a:lnTo>
                                  <a:pt x="76" y="860"/>
                                </a:lnTo>
                                <a:lnTo>
                                  <a:pt x="101" y="822"/>
                                </a:lnTo>
                                <a:lnTo>
                                  <a:pt x="661" y="1193"/>
                                </a:lnTo>
                                <a:lnTo>
                                  <a:pt x="685" y="1155"/>
                                </a:lnTo>
                                <a:close/>
                                <a:moveTo>
                                  <a:pt x="687" y="37"/>
                                </a:moveTo>
                                <a:lnTo>
                                  <a:pt x="661" y="0"/>
                                </a:lnTo>
                                <a:lnTo>
                                  <a:pt x="100" y="383"/>
                                </a:lnTo>
                                <a:lnTo>
                                  <a:pt x="75" y="346"/>
                                </a:lnTo>
                                <a:lnTo>
                                  <a:pt x="1" y="478"/>
                                </a:lnTo>
                                <a:lnTo>
                                  <a:pt x="151" y="457"/>
                                </a:lnTo>
                                <a:lnTo>
                                  <a:pt x="134" y="433"/>
                                </a:lnTo>
                                <a:lnTo>
                                  <a:pt x="126" y="420"/>
                                </a:lnTo>
                                <a:lnTo>
                                  <a:pt x="687" y="3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8"/>
                        <wps:cNvSpPr txBox="1">
                          <a:spLocks noChangeArrowheads="1"/>
                        </wps:cNvSpPr>
                        <wps:spPr bwMode="auto">
                          <a:xfrm>
                            <a:off x="1969" y="570"/>
                            <a:ext cx="4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74" w14:textId="77777777" w:rsidR="000E45EB" w:rsidRDefault="00124FD4">
                              <w:pPr>
                                <w:spacing w:line="180" w:lineRule="exact"/>
                                <w:rPr>
                                  <w:sz w:val="18"/>
                                </w:rPr>
                              </w:pPr>
                              <w:r>
                                <w:rPr>
                                  <w:color w:val="44536A"/>
                                  <w:spacing w:val="-2"/>
                                  <w:sz w:val="18"/>
                                </w:rPr>
                                <w:t>$4.00</w:t>
                              </w:r>
                            </w:p>
                          </w:txbxContent>
                        </wps:txbx>
                        <wps:bodyPr rot="0" vert="horz" wrap="square" lIns="0" tIns="0" rIns="0" bIns="0" anchor="t" anchorCtr="0" upright="1">
                          <a:noAutofit/>
                        </wps:bodyPr>
                      </wps:wsp>
                      <wps:wsp>
                        <wps:cNvPr id="23" name="docshape19"/>
                        <wps:cNvSpPr txBox="1">
                          <a:spLocks noChangeArrowheads="1"/>
                        </wps:cNvSpPr>
                        <wps:spPr bwMode="auto">
                          <a:xfrm>
                            <a:off x="5993" y="516"/>
                            <a:ext cx="370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75" w14:textId="77777777" w:rsidR="000E45EB" w:rsidRDefault="00124FD4">
                              <w:pPr>
                                <w:spacing w:line="203" w:lineRule="exact"/>
                                <w:rPr>
                                  <w:sz w:val="20"/>
                                </w:rPr>
                              </w:pPr>
                              <w:r>
                                <w:rPr>
                                  <w:sz w:val="20"/>
                                </w:rPr>
                                <w:t>Based</w:t>
                              </w:r>
                              <w:r>
                                <w:rPr>
                                  <w:spacing w:val="-5"/>
                                  <w:sz w:val="20"/>
                                </w:rPr>
                                <w:t xml:space="preserve"> </w:t>
                              </w:r>
                              <w:r>
                                <w:rPr>
                                  <w:sz w:val="20"/>
                                </w:rPr>
                                <w:t>on</w:t>
                              </w:r>
                              <w:r>
                                <w:rPr>
                                  <w:spacing w:val="-4"/>
                                  <w:sz w:val="20"/>
                                </w:rPr>
                                <w:t xml:space="preserve"> </w:t>
                              </w:r>
                              <w:r>
                                <w:rPr>
                                  <w:sz w:val="20"/>
                                </w:rPr>
                                <w:t>practice</w:t>
                              </w:r>
                              <w:r>
                                <w:rPr>
                                  <w:spacing w:val="-7"/>
                                  <w:sz w:val="20"/>
                                </w:rPr>
                                <w:t xml:space="preserve"> </w:t>
                              </w:r>
                              <w:r>
                                <w:rPr>
                                  <w:sz w:val="20"/>
                                </w:rPr>
                                <w:t>results</w:t>
                              </w:r>
                              <w:r>
                                <w:rPr>
                                  <w:spacing w:val="-3"/>
                                  <w:sz w:val="20"/>
                                </w:rPr>
                                <w:t xml:space="preserve"> </w:t>
                              </w:r>
                              <w:r>
                                <w:rPr>
                                  <w:sz w:val="20"/>
                                </w:rPr>
                                <w:t>for</w:t>
                              </w:r>
                              <w:r>
                                <w:rPr>
                                  <w:spacing w:val="-5"/>
                                  <w:sz w:val="20"/>
                                </w:rPr>
                                <w:t xml:space="preserve"> </w:t>
                              </w:r>
                              <w:r>
                                <w:rPr>
                                  <w:spacing w:val="-2"/>
                                  <w:sz w:val="20"/>
                                </w:rPr>
                                <w:t>HealthPartners®</w:t>
                              </w:r>
                            </w:p>
                            <w:p w14:paraId="61A9A176" w14:textId="77777777" w:rsidR="000E45EB" w:rsidRDefault="00124FD4">
                              <w:pPr>
                                <w:spacing w:line="240" w:lineRule="exact"/>
                                <w:rPr>
                                  <w:sz w:val="20"/>
                                </w:rPr>
                              </w:pPr>
                              <w:r>
                                <w:rPr>
                                  <w:sz w:val="20"/>
                                </w:rPr>
                                <w:t>Total</w:t>
                              </w:r>
                              <w:r>
                                <w:rPr>
                                  <w:spacing w:val="-5"/>
                                  <w:sz w:val="20"/>
                                </w:rPr>
                                <w:t xml:space="preserve"> </w:t>
                              </w:r>
                              <w:r>
                                <w:rPr>
                                  <w:sz w:val="20"/>
                                </w:rPr>
                                <w:t>Resource</w:t>
                              </w:r>
                              <w:r>
                                <w:rPr>
                                  <w:spacing w:val="-7"/>
                                  <w:sz w:val="20"/>
                                </w:rPr>
                                <w:t xml:space="preserve"> </w:t>
                              </w:r>
                              <w:r>
                                <w:rPr>
                                  <w:sz w:val="20"/>
                                </w:rPr>
                                <w:t>Use</w:t>
                              </w:r>
                              <w:r>
                                <w:rPr>
                                  <w:spacing w:val="-5"/>
                                  <w:sz w:val="20"/>
                                </w:rPr>
                                <w:t xml:space="preserve"> </w:t>
                              </w:r>
                              <w:r>
                                <w:rPr>
                                  <w:spacing w:val="-4"/>
                                  <w:sz w:val="20"/>
                                </w:rPr>
                                <w:t>Index</w:t>
                              </w:r>
                            </w:p>
                          </w:txbxContent>
                        </wps:txbx>
                        <wps:bodyPr rot="0" vert="horz" wrap="square" lIns="0" tIns="0" rIns="0" bIns="0" anchor="t" anchorCtr="0" upright="1">
                          <a:noAutofit/>
                        </wps:bodyPr>
                      </wps:wsp>
                      <wps:wsp>
                        <wps:cNvPr id="24" name="docshape20"/>
                        <wps:cNvSpPr txBox="1">
                          <a:spLocks noChangeArrowheads="1"/>
                        </wps:cNvSpPr>
                        <wps:spPr bwMode="auto">
                          <a:xfrm>
                            <a:off x="1969" y="1006"/>
                            <a:ext cx="6649"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77" w14:textId="77777777" w:rsidR="000E45EB" w:rsidRDefault="00124FD4">
                              <w:pPr>
                                <w:spacing w:line="183" w:lineRule="exact"/>
                                <w:rPr>
                                  <w:sz w:val="18"/>
                                </w:rPr>
                              </w:pPr>
                              <w:r>
                                <w:rPr>
                                  <w:color w:val="44536A"/>
                                  <w:spacing w:val="-2"/>
                                  <w:sz w:val="18"/>
                                </w:rPr>
                                <w:t>$3.50</w:t>
                              </w:r>
                            </w:p>
                            <w:p w14:paraId="61A9A178" w14:textId="77777777" w:rsidR="000E45EB" w:rsidRDefault="00124FD4">
                              <w:pPr>
                                <w:spacing w:before="72" w:line="194" w:lineRule="exact"/>
                                <w:ind w:left="4023"/>
                                <w:rPr>
                                  <w:sz w:val="20"/>
                                </w:rPr>
                              </w:pPr>
                              <w:r>
                                <w:rPr>
                                  <w:sz w:val="20"/>
                                </w:rPr>
                                <w:t>Based</w:t>
                              </w:r>
                              <w:r>
                                <w:rPr>
                                  <w:spacing w:val="-6"/>
                                  <w:sz w:val="20"/>
                                </w:rPr>
                                <w:t xml:space="preserve"> </w:t>
                              </w:r>
                              <w:r>
                                <w:rPr>
                                  <w:sz w:val="20"/>
                                </w:rPr>
                                <w:t>on</w:t>
                              </w:r>
                              <w:r>
                                <w:rPr>
                                  <w:spacing w:val="-6"/>
                                  <w:sz w:val="20"/>
                                </w:rPr>
                                <w:t xml:space="preserve"> </w:t>
                              </w:r>
                              <w:r>
                                <w:rPr>
                                  <w:sz w:val="20"/>
                                </w:rPr>
                                <w:t>community</w:t>
                              </w:r>
                              <w:r>
                                <w:rPr>
                                  <w:spacing w:val="-5"/>
                                  <w:sz w:val="20"/>
                                </w:rPr>
                                <w:t xml:space="preserve"> </w:t>
                              </w:r>
                              <w:r>
                                <w:rPr>
                                  <w:sz w:val="20"/>
                                </w:rPr>
                                <w:t>scores</w:t>
                              </w:r>
                              <w:r>
                                <w:rPr>
                                  <w:spacing w:val="-6"/>
                                  <w:sz w:val="20"/>
                                </w:rPr>
                                <w:t xml:space="preserve"> </w:t>
                              </w:r>
                              <w:r>
                                <w:rPr>
                                  <w:spacing w:val="-4"/>
                                  <w:sz w:val="20"/>
                                </w:rPr>
                                <w:t>for:</w:t>
                              </w:r>
                            </w:p>
                            <w:p w14:paraId="61A9A179" w14:textId="77777777" w:rsidR="000E45EB" w:rsidRDefault="00124FD4">
                              <w:pPr>
                                <w:spacing w:line="170" w:lineRule="exact"/>
                                <w:rPr>
                                  <w:sz w:val="18"/>
                                </w:rPr>
                              </w:pPr>
                              <w:r>
                                <w:rPr>
                                  <w:color w:val="44536A"/>
                                  <w:spacing w:val="-2"/>
                                  <w:sz w:val="18"/>
                                </w:rPr>
                                <w:t>$3.00</w:t>
                              </w:r>
                            </w:p>
                            <w:p w14:paraId="61A9A17A" w14:textId="77777777" w:rsidR="000E45EB" w:rsidRDefault="000E45EB">
                              <w:pPr>
                                <w:spacing w:before="8"/>
                                <w:rPr>
                                  <w:sz w:val="17"/>
                                </w:rPr>
                              </w:pPr>
                            </w:p>
                            <w:p w14:paraId="61A9A17B" w14:textId="77777777" w:rsidR="000E45EB" w:rsidRDefault="00124FD4">
                              <w:pPr>
                                <w:spacing w:line="216" w:lineRule="exact"/>
                                <w:rPr>
                                  <w:sz w:val="18"/>
                                </w:rPr>
                              </w:pPr>
                              <w:r>
                                <w:rPr>
                                  <w:color w:val="44536A"/>
                                  <w:spacing w:val="-2"/>
                                  <w:sz w:val="18"/>
                                </w:rPr>
                                <w:t>$2.50</w:t>
                              </w:r>
                            </w:p>
                          </w:txbxContent>
                        </wps:txbx>
                        <wps:bodyPr rot="0" vert="horz" wrap="square" lIns="0" tIns="0" rIns="0" bIns="0" anchor="t" anchorCtr="0" upright="1">
                          <a:noAutofit/>
                        </wps:bodyPr>
                      </wps:wsp>
                      <wps:wsp>
                        <wps:cNvPr id="25" name="docshape21"/>
                        <wps:cNvSpPr txBox="1">
                          <a:spLocks noChangeArrowheads="1"/>
                        </wps:cNvSpPr>
                        <wps:spPr bwMode="auto">
                          <a:xfrm>
                            <a:off x="1969" y="2314"/>
                            <a:ext cx="4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7C" w14:textId="77777777" w:rsidR="000E45EB" w:rsidRDefault="00124FD4">
                              <w:pPr>
                                <w:spacing w:line="180" w:lineRule="exact"/>
                                <w:rPr>
                                  <w:sz w:val="18"/>
                                </w:rPr>
                              </w:pPr>
                              <w:r>
                                <w:rPr>
                                  <w:color w:val="44536A"/>
                                  <w:spacing w:val="-2"/>
                                  <w:sz w:val="18"/>
                                </w:rPr>
                                <w:t>$2.00</w:t>
                              </w:r>
                            </w:p>
                          </w:txbxContent>
                        </wps:txbx>
                        <wps:bodyPr rot="0" vert="horz" wrap="square" lIns="0" tIns="0" rIns="0" bIns="0" anchor="t" anchorCtr="0" upright="1">
                          <a:noAutofit/>
                        </wps:bodyPr>
                      </wps:wsp>
                      <wps:wsp>
                        <wps:cNvPr id="26" name="docshape22"/>
                        <wps:cNvSpPr txBox="1">
                          <a:spLocks noChangeArrowheads="1"/>
                        </wps:cNvSpPr>
                        <wps:spPr bwMode="auto">
                          <a:xfrm>
                            <a:off x="6353" y="1517"/>
                            <a:ext cx="3212"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7D" w14:textId="77777777" w:rsidR="000E45EB" w:rsidRDefault="00124FD4">
                              <w:pPr>
                                <w:numPr>
                                  <w:ilvl w:val="0"/>
                                  <w:numId w:val="2"/>
                                </w:numPr>
                                <w:tabs>
                                  <w:tab w:val="left" w:pos="359"/>
                                  <w:tab w:val="left" w:pos="360"/>
                                </w:tabs>
                                <w:spacing w:line="233" w:lineRule="exact"/>
                                <w:rPr>
                                  <w:sz w:val="20"/>
                                </w:rPr>
                              </w:pPr>
                              <w:r>
                                <w:rPr>
                                  <w:sz w:val="20"/>
                                </w:rPr>
                                <w:t>Diabetes</w:t>
                              </w:r>
                              <w:r>
                                <w:rPr>
                                  <w:spacing w:val="-6"/>
                                  <w:sz w:val="20"/>
                                </w:rPr>
                                <w:t xml:space="preserve"> </w:t>
                              </w:r>
                              <w:r>
                                <w:rPr>
                                  <w:sz w:val="20"/>
                                </w:rPr>
                                <w:t>in</w:t>
                              </w:r>
                              <w:r>
                                <w:rPr>
                                  <w:spacing w:val="-4"/>
                                  <w:sz w:val="20"/>
                                </w:rPr>
                                <w:t xml:space="preserve"> </w:t>
                              </w:r>
                              <w:r>
                                <w:rPr>
                                  <w:sz w:val="20"/>
                                </w:rPr>
                                <w:t>poor</w:t>
                              </w:r>
                              <w:r>
                                <w:rPr>
                                  <w:spacing w:val="-5"/>
                                  <w:sz w:val="20"/>
                                </w:rPr>
                                <w:t xml:space="preserve"> </w:t>
                              </w:r>
                              <w:r>
                                <w:rPr>
                                  <w:spacing w:val="-2"/>
                                  <w:sz w:val="20"/>
                                </w:rPr>
                                <w:t>control</w:t>
                              </w:r>
                            </w:p>
                            <w:p w14:paraId="61A9A17E" w14:textId="77777777" w:rsidR="000E45EB" w:rsidRDefault="00124FD4">
                              <w:pPr>
                                <w:numPr>
                                  <w:ilvl w:val="0"/>
                                  <w:numId w:val="2"/>
                                </w:numPr>
                                <w:tabs>
                                  <w:tab w:val="left" w:pos="359"/>
                                  <w:tab w:val="left" w:pos="360"/>
                                </w:tabs>
                                <w:spacing w:line="243" w:lineRule="exact"/>
                                <w:rPr>
                                  <w:sz w:val="20"/>
                                </w:rPr>
                              </w:pPr>
                              <w:r>
                                <w:rPr>
                                  <w:sz w:val="20"/>
                                </w:rPr>
                                <w:t>Hypertension</w:t>
                              </w:r>
                              <w:r>
                                <w:rPr>
                                  <w:spacing w:val="-6"/>
                                  <w:sz w:val="20"/>
                                </w:rPr>
                                <w:t xml:space="preserve"> </w:t>
                              </w:r>
                              <w:r>
                                <w:rPr>
                                  <w:sz w:val="20"/>
                                </w:rPr>
                                <w:t>in</w:t>
                              </w:r>
                              <w:r>
                                <w:rPr>
                                  <w:spacing w:val="-5"/>
                                  <w:sz w:val="20"/>
                                </w:rPr>
                                <w:t xml:space="preserve"> </w:t>
                              </w:r>
                              <w:r>
                                <w:rPr>
                                  <w:spacing w:val="-2"/>
                                  <w:sz w:val="20"/>
                                </w:rPr>
                                <w:t>control</w:t>
                              </w:r>
                            </w:p>
                            <w:p w14:paraId="61A9A17F" w14:textId="77777777" w:rsidR="000E45EB" w:rsidRDefault="00124FD4">
                              <w:pPr>
                                <w:numPr>
                                  <w:ilvl w:val="0"/>
                                  <w:numId w:val="2"/>
                                </w:numPr>
                                <w:tabs>
                                  <w:tab w:val="left" w:pos="359"/>
                                  <w:tab w:val="left" w:pos="360"/>
                                </w:tabs>
                                <w:rPr>
                                  <w:sz w:val="20"/>
                                </w:rPr>
                              </w:pPr>
                              <w:r>
                                <w:rPr>
                                  <w:sz w:val="20"/>
                                </w:rPr>
                                <w:t>Developmental</w:t>
                              </w:r>
                              <w:r>
                                <w:rPr>
                                  <w:spacing w:val="-8"/>
                                  <w:sz w:val="20"/>
                                </w:rPr>
                                <w:t xml:space="preserve"> </w:t>
                              </w:r>
                              <w:r>
                                <w:rPr>
                                  <w:sz w:val="20"/>
                                </w:rPr>
                                <w:t>screen</w:t>
                              </w:r>
                              <w:r>
                                <w:rPr>
                                  <w:spacing w:val="-7"/>
                                  <w:sz w:val="20"/>
                                </w:rPr>
                                <w:t xml:space="preserve"> </w:t>
                              </w:r>
                              <w:r>
                                <w:rPr>
                                  <w:sz w:val="20"/>
                                </w:rPr>
                                <w:t>under</w:t>
                              </w:r>
                              <w:r>
                                <w:rPr>
                                  <w:spacing w:val="-5"/>
                                  <w:sz w:val="20"/>
                                </w:rPr>
                                <w:t xml:space="preserve"> </w:t>
                              </w:r>
                              <w:r>
                                <w:rPr>
                                  <w:sz w:val="20"/>
                                </w:rPr>
                                <w:t>age</w:t>
                              </w:r>
                              <w:r>
                                <w:rPr>
                                  <w:spacing w:val="-8"/>
                                  <w:sz w:val="20"/>
                                </w:rPr>
                                <w:t xml:space="preserve"> </w:t>
                              </w:r>
                              <w:r>
                                <w:rPr>
                                  <w:spacing w:val="-10"/>
                                  <w:sz w:val="20"/>
                                </w:rPr>
                                <w:t>3</w:t>
                              </w:r>
                            </w:p>
                            <w:p w14:paraId="61A9A180" w14:textId="633EC9CA" w:rsidR="000E45EB" w:rsidRDefault="00EC7BEC">
                              <w:pPr>
                                <w:numPr>
                                  <w:ilvl w:val="0"/>
                                  <w:numId w:val="2"/>
                                </w:numPr>
                                <w:tabs>
                                  <w:tab w:val="left" w:pos="359"/>
                                  <w:tab w:val="left" w:pos="360"/>
                                </w:tabs>
                                <w:spacing w:before="1" w:line="240" w:lineRule="exact"/>
                                <w:rPr>
                                  <w:sz w:val="20"/>
                                </w:rPr>
                              </w:pPr>
                              <w:r>
                                <w:rPr>
                                  <w:sz w:val="20"/>
                                </w:rPr>
                                <w:t xml:space="preserve">Child and </w:t>
                              </w:r>
                              <w:r w:rsidR="00124FD4">
                                <w:rPr>
                                  <w:sz w:val="20"/>
                                </w:rPr>
                                <w:t>Adolescent</w:t>
                              </w:r>
                              <w:r w:rsidR="00124FD4">
                                <w:rPr>
                                  <w:spacing w:val="-8"/>
                                  <w:sz w:val="20"/>
                                </w:rPr>
                                <w:t xml:space="preserve"> </w:t>
                              </w:r>
                              <w:r w:rsidR="00124FD4">
                                <w:rPr>
                                  <w:sz w:val="20"/>
                                </w:rPr>
                                <w:t>well-care</w:t>
                              </w:r>
                              <w:r w:rsidR="00124FD4">
                                <w:rPr>
                                  <w:spacing w:val="-9"/>
                                  <w:sz w:val="20"/>
                                </w:rPr>
                                <w:t xml:space="preserve"> </w:t>
                              </w:r>
                              <w:r w:rsidR="00124FD4">
                                <w:rPr>
                                  <w:spacing w:val="-4"/>
                                  <w:sz w:val="20"/>
                                </w:rPr>
                                <w:t>visit</w:t>
                              </w:r>
                            </w:p>
                          </w:txbxContent>
                        </wps:txbx>
                        <wps:bodyPr rot="0" vert="horz" wrap="square" lIns="0" tIns="0" rIns="0" bIns="0" anchor="t" anchorCtr="0" upright="1">
                          <a:noAutofit/>
                        </wps:bodyPr>
                      </wps:wsp>
                      <wps:wsp>
                        <wps:cNvPr id="27" name="docshape23"/>
                        <wps:cNvSpPr txBox="1">
                          <a:spLocks noChangeArrowheads="1"/>
                        </wps:cNvSpPr>
                        <wps:spPr bwMode="auto">
                          <a:xfrm>
                            <a:off x="1969" y="2750"/>
                            <a:ext cx="431"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81" w14:textId="77777777" w:rsidR="000E45EB" w:rsidRDefault="00124FD4">
                              <w:pPr>
                                <w:spacing w:line="183" w:lineRule="exact"/>
                                <w:rPr>
                                  <w:sz w:val="18"/>
                                </w:rPr>
                              </w:pPr>
                              <w:r>
                                <w:rPr>
                                  <w:color w:val="44536A"/>
                                  <w:spacing w:val="-2"/>
                                  <w:sz w:val="18"/>
                                </w:rPr>
                                <w:t>$1.50</w:t>
                              </w:r>
                            </w:p>
                            <w:p w14:paraId="61A9A182" w14:textId="77777777" w:rsidR="000E45EB" w:rsidRDefault="000E45EB">
                              <w:pPr>
                                <w:spacing w:before="8"/>
                                <w:rPr>
                                  <w:sz w:val="17"/>
                                </w:rPr>
                              </w:pPr>
                            </w:p>
                            <w:p w14:paraId="61A9A183" w14:textId="77777777" w:rsidR="000E45EB" w:rsidRDefault="00124FD4">
                              <w:pPr>
                                <w:spacing w:line="216" w:lineRule="exact"/>
                                <w:rPr>
                                  <w:sz w:val="18"/>
                                </w:rPr>
                              </w:pPr>
                              <w:r>
                                <w:rPr>
                                  <w:color w:val="44536A"/>
                                  <w:spacing w:val="-2"/>
                                  <w:sz w:val="18"/>
                                </w:rPr>
                                <w:t>$1.00</w:t>
                              </w:r>
                            </w:p>
                          </w:txbxContent>
                        </wps:txbx>
                        <wps:bodyPr rot="0" vert="horz" wrap="square" lIns="0" tIns="0" rIns="0" bIns="0" anchor="t" anchorCtr="0" upright="1">
                          <a:noAutofit/>
                        </wps:bodyPr>
                      </wps:wsp>
                      <wps:wsp>
                        <wps:cNvPr id="28" name="docshape24"/>
                        <wps:cNvSpPr txBox="1">
                          <a:spLocks noChangeArrowheads="1"/>
                        </wps:cNvSpPr>
                        <wps:spPr bwMode="auto">
                          <a:xfrm>
                            <a:off x="5993" y="2878"/>
                            <a:ext cx="378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84" w14:textId="77777777" w:rsidR="000E45EB" w:rsidRDefault="00124FD4">
                              <w:pPr>
                                <w:spacing w:line="203" w:lineRule="exact"/>
                                <w:rPr>
                                  <w:sz w:val="20"/>
                                </w:rPr>
                              </w:pPr>
                              <w:r>
                                <w:rPr>
                                  <w:sz w:val="20"/>
                                </w:rPr>
                                <w:t>Contingent</w:t>
                              </w:r>
                              <w:r>
                                <w:rPr>
                                  <w:spacing w:val="-6"/>
                                  <w:sz w:val="20"/>
                                </w:rPr>
                                <w:t xml:space="preserve"> </w:t>
                              </w:r>
                              <w:r>
                                <w:rPr>
                                  <w:sz w:val="20"/>
                                </w:rPr>
                                <w:t>on</w:t>
                              </w:r>
                              <w:r>
                                <w:rPr>
                                  <w:spacing w:val="-5"/>
                                  <w:sz w:val="20"/>
                                </w:rPr>
                                <w:t xml:space="preserve"> </w:t>
                              </w:r>
                              <w:r>
                                <w:rPr>
                                  <w:sz w:val="20"/>
                                </w:rPr>
                                <w:t>recognition</w:t>
                              </w:r>
                              <w:r>
                                <w:rPr>
                                  <w:spacing w:val="-5"/>
                                  <w:sz w:val="20"/>
                                </w:rPr>
                                <w:t xml:space="preserve"> </w:t>
                              </w:r>
                              <w:r>
                                <w:rPr>
                                  <w:sz w:val="20"/>
                                </w:rPr>
                                <w:t>by</w:t>
                              </w:r>
                              <w:r>
                                <w:rPr>
                                  <w:spacing w:val="-6"/>
                                  <w:sz w:val="20"/>
                                </w:rPr>
                                <w:t xml:space="preserve"> </w:t>
                              </w:r>
                              <w:r>
                                <w:rPr>
                                  <w:sz w:val="20"/>
                                </w:rPr>
                                <w:t>NCQAS</w:t>
                              </w:r>
                              <w:r>
                                <w:rPr>
                                  <w:spacing w:val="-6"/>
                                  <w:sz w:val="20"/>
                                </w:rPr>
                                <w:t xml:space="preserve"> </w:t>
                              </w:r>
                              <w:r>
                                <w:rPr>
                                  <w:sz w:val="20"/>
                                </w:rPr>
                                <w:t>as</w:t>
                              </w:r>
                              <w:r>
                                <w:rPr>
                                  <w:spacing w:val="-5"/>
                                  <w:sz w:val="20"/>
                                </w:rPr>
                                <w:t xml:space="preserve"> </w:t>
                              </w:r>
                              <w:r>
                                <w:rPr>
                                  <w:spacing w:val="-4"/>
                                  <w:sz w:val="20"/>
                                </w:rPr>
                                <w:t>PCMH</w:t>
                              </w:r>
                            </w:p>
                            <w:p w14:paraId="61A9A185" w14:textId="77777777" w:rsidR="000E45EB" w:rsidRDefault="00124FD4">
                              <w:pPr>
                                <w:spacing w:line="240" w:lineRule="exact"/>
                                <w:rPr>
                                  <w:sz w:val="20"/>
                                </w:rPr>
                              </w:pPr>
                              <w:r>
                                <w:rPr>
                                  <w:sz w:val="20"/>
                                </w:rPr>
                                <w:t>and</w:t>
                              </w:r>
                              <w:r>
                                <w:rPr>
                                  <w:spacing w:val="-6"/>
                                  <w:sz w:val="20"/>
                                </w:rPr>
                                <w:t xml:space="preserve"> </w:t>
                              </w:r>
                              <w:r>
                                <w:rPr>
                                  <w:sz w:val="20"/>
                                </w:rPr>
                                <w:t>participation</w:t>
                              </w:r>
                              <w:r>
                                <w:rPr>
                                  <w:spacing w:val="-6"/>
                                  <w:sz w:val="20"/>
                                </w:rPr>
                                <w:t xml:space="preserve"> </w:t>
                              </w:r>
                              <w:r>
                                <w:rPr>
                                  <w:sz w:val="20"/>
                                </w:rPr>
                                <w:t>in</w:t>
                              </w:r>
                              <w:r>
                                <w:rPr>
                                  <w:spacing w:val="-5"/>
                                  <w:sz w:val="20"/>
                                </w:rPr>
                                <w:t xml:space="preserve"> </w:t>
                              </w:r>
                              <w:r>
                                <w:rPr>
                                  <w:sz w:val="20"/>
                                </w:rPr>
                                <w:t>community</w:t>
                              </w:r>
                              <w:r>
                                <w:rPr>
                                  <w:spacing w:val="-6"/>
                                  <w:sz w:val="20"/>
                                </w:rPr>
                                <w:t xml:space="preserve"> </w:t>
                              </w:r>
                              <w:r>
                                <w:rPr>
                                  <w:spacing w:val="-2"/>
                                  <w:sz w:val="20"/>
                                </w:rPr>
                                <w:t>initiatives**</w:t>
                              </w:r>
                            </w:p>
                          </w:txbxContent>
                        </wps:txbx>
                        <wps:bodyPr rot="0" vert="horz" wrap="square" lIns="0" tIns="0" rIns="0" bIns="0" anchor="t" anchorCtr="0" upright="1">
                          <a:noAutofit/>
                        </wps:bodyPr>
                      </wps:wsp>
                      <wps:wsp>
                        <wps:cNvPr id="29" name="docshape25"/>
                        <wps:cNvSpPr txBox="1">
                          <a:spLocks noChangeArrowheads="1"/>
                        </wps:cNvSpPr>
                        <wps:spPr bwMode="auto">
                          <a:xfrm>
                            <a:off x="1969" y="3622"/>
                            <a:ext cx="431"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86" w14:textId="77777777" w:rsidR="000E45EB" w:rsidRDefault="00124FD4">
                              <w:pPr>
                                <w:spacing w:line="183" w:lineRule="exact"/>
                                <w:rPr>
                                  <w:sz w:val="18"/>
                                </w:rPr>
                              </w:pPr>
                              <w:r>
                                <w:rPr>
                                  <w:color w:val="44536A"/>
                                  <w:spacing w:val="-2"/>
                                  <w:sz w:val="18"/>
                                </w:rPr>
                                <w:t>$0.50</w:t>
                              </w:r>
                            </w:p>
                            <w:p w14:paraId="61A9A187" w14:textId="77777777" w:rsidR="000E45EB" w:rsidRDefault="000E45EB">
                              <w:pPr>
                                <w:spacing w:before="8"/>
                                <w:rPr>
                                  <w:sz w:val="17"/>
                                </w:rPr>
                              </w:pPr>
                            </w:p>
                            <w:p w14:paraId="61A9A188" w14:textId="77777777" w:rsidR="000E45EB" w:rsidRDefault="00124FD4">
                              <w:pPr>
                                <w:spacing w:line="216" w:lineRule="exact"/>
                                <w:rPr>
                                  <w:sz w:val="18"/>
                                </w:rPr>
                              </w:pPr>
                              <w:r>
                                <w:rPr>
                                  <w:color w:val="44536A"/>
                                  <w:spacing w:val="-2"/>
                                  <w:sz w:val="18"/>
                                </w:rPr>
                                <w:t>$0.00</w:t>
                              </w:r>
                            </w:p>
                          </w:txbxContent>
                        </wps:txbx>
                        <wps:bodyPr rot="0" vert="horz" wrap="square" lIns="0" tIns="0" rIns="0" bIns="0" anchor="t" anchorCtr="0" upright="1">
                          <a:noAutofit/>
                        </wps:bodyPr>
                      </wps:wsp>
                      <wps:wsp>
                        <wps:cNvPr id="30" name="docshape26"/>
                        <wps:cNvSpPr txBox="1">
                          <a:spLocks noChangeArrowheads="1"/>
                        </wps:cNvSpPr>
                        <wps:spPr bwMode="auto">
                          <a:xfrm>
                            <a:off x="3707" y="4292"/>
                            <a:ext cx="13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89" w14:textId="77777777" w:rsidR="000E45EB" w:rsidRDefault="00124FD4">
                              <w:pPr>
                                <w:spacing w:line="180" w:lineRule="exact"/>
                                <w:rPr>
                                  <w:sz w:val="18"/>
                                </w:rPr>
                              </w:pPr>
                              <w:r>
                                <w:rPr>
                                  <w:color w:val="44536A"/>
                                  <w:sz w:val="18"/>
                                </w:rPr>
                                <w:t>Practice</w:t>
                              </w:r>
                              <w:r>
                                <w:rPr>
                                  <w:color w:val="44536A"/>
                                  <w:spacing w:val="-2"/>
                                  <w:sz w:val="18"/>
                                </w:rPr>
                                <w:t xml:space="preserve"> Payments</w:t>
                              </w:r>
                            </w:p>
                          </w:txbxContent>
                        </wps:txbx>
                        <wps:bodyPr rot="0" vert="horz" wrap="square" lIns="0" tIns="0" rIns="0" bIns="0" anchor="t" anchorCtr="0" upright="1">
                          <a:noAutofit/>
                        </wps:bodyPr>
                      </wps:wsp>
                      <wps:wsp>
                        <wps:cNvPr id="31" name="docshape27"/>
                        <wps:cNvSpPr txBox="1">
                          <a:spLocks noChangeArrowheads="1"/>
                        </wps:cNvSpPr>
                        <wps:spPr bwMode="auto">
                          <a:xfrm>
                            <a:off x="3645" y="1533"/>
                            <a:ext cx="1467" cy="2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8A" w14:textId="77777777" w:rsidR="000E45EB" w:rsidRDefault="000E45EB">
                              <w:pPr>
                                <w:rPr>
                                  <w:sz w:val="18"/>
                                </w:rPr>
                              </w:pPr>
                            </w:p>
                            <w:p w14:paraId="61A9A18B" w14:textId="77777777" w:rsidR="000E45EB" w:rsidRDefault="000E45EB">
                              <w:pPr>
                                <w:rPr>
                                  <w:sz w:val="18"/>
                                </w:rPr>
                              </w:pPr>
                            </w:p>
                            <w:p w14:paraId="61A9A18C" w14:textId="77777777" w:rsidR="000E45EB" w:rsidRDefault="000E45EB">
                              <w:pPr>
                                <w:rPr>
                                  <w:sz w:val="18"/>
                                </w:rPr>
                              </w:pPr>
                            </w:p>
                            <w:p w14:paraId="61A9A18D" w14:textId="77777777" w:rsidR="000E45EB" w:rsidRDefault="000E45EB">
                              <w:pPr>
                                <w:rPr>
                                  <w:sz w:val="18"/>
                                </w:rPr>
                              </w:pPr>
                            </w:p>
                            <w:p w14:paraId="61A9A18E" w14:textId="77777777" w:rsidR="000E45EB" w:rsidRDefault="000E45EB">
                              <w:pPr>
                                <w:spacing w:before="6"/>
                                <w:rPr>
                                  <w:sz w:val="16"/>
                                </w:rPr>
                              </w:pPr>
                            </w:p>
                            <w:p w14:paraId="61A9A18F" w14:textId="77777777" w:rsidR="000E45EB" w:rsidRDefault="00124FD4">
                              <w:pPr>
                                <w:ind w:left="364" w:right="360" w:firstLine="197"/>
                                <w:rPr>
                                  <w:sz w:val="18"/>
                                </w:rPr>
                              </w:pPr>
                              <w:r>
                                <w:rPr>
                                  <w:spacing w:val="-4"/>
                                  <w:sz w:val="18"/>
                                </w:rPr>
                                <w:t>Base</w:t>
                              </w:r>
                              <w:r>
                                <w:rPr>
                                  <w:sz w:val="18"/>
                                </w:rPr>
                                <w:t xml:space="preserve"> </w:t>
                              </w:r>
                              <w:r>
                                <w:rPr>
                                  <w:spacing w:val="-2"/>
                                  <w:sz w:val="18"/>
                                </w:rPr>
                                <w:t>Payment*</w:t>
                              </w:r>
                            </w:p>
                          </w:txbxContent>
                        </wps:txbx>
                        <wps:bodyPr rot="0" vert="horz" wrap="square" lIns="0" tIns="0" rIns="0" bIns="0" anchor="t" anchorCtr="0" upright="1">
                          <a:noAutofit/>
                        </wps:bodyPr>
                      </wps:wsp>
                      <wps:wsp>
                        <wps:cNvPr id="32" name="docshape28"/>
                        <wps:cNvSpPr txBox="1">
                          <a:spLocks noChangeArrowheads="1"/>
                        </wps:cNvSpPr>
                        <wps:spPr bwMode="auto">
                          <a:xfrm>
                            <a:off x="3645" y="1307"/>
                            <a:ext cx="1467"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90" w14:textId="77777777" w:rsidR="000E45EB" w:rsidRDefault="00124FD4">
                              <w:pPr>
                                <w:spacing w:line="218" w:lineRule="exact"/>
                                <w:ind w:left="473"/>
                                <w:rPr>
                                  <w:sz w:val="18"/>
                                </w:rPr>
                              </w:pPr>
                              <w:r>
                                <w:rPr>
                                  <w:spacing w:val="-2"/>
                                  <w:sz w:val="18"/>
                                </w:rPr>
                                <w:t>Quality</w:t>
                              </w:r>
                            </w:p>
                          </w:txbxContent>
                        </wps:txbx>
                        <wps:bodyPr rot="0" vert="horz" wrap="square" lIns="0" tIns="0" rIns="0" bIns="0" anchor="t" anchorCtr="0" upright="1">
                          <a:noAutofit/>
                        </wps:bodyPr>
                      </wps:wsp>
                      <wps:wsp>
                        <wps:cNvPr id="33" name="docshape29"/>
                        <wps:cNvSpPr txBox="1">
                          <a:spLocks noChangeArrowheads="1"/>
                        </wps:cNvSpPr>
                        <wps:spPr bwMode="auto">
                          <a:xfrm>
                            <a:off x="3645" y="1080"/>
                            <a:ext cx="146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91" w14:textId="77777777" w:rsidR="000E45EB" w:rsidRDefault="00124FD4">
                              <w:pPr>
                                <w:spacing w:before="8" w:line="219" w:lineRule="exact"/>
                                <w:ind w:left="360"/>
                                <w:rPr>
                                  <w:sz w:val="18"/>
                                </w:rPr>
                              </w:pPr>
                              <w:r>
                                <w:rPr>
                                  <w:spacing w:val="-2"/>
                                  <w:sz w:val="18"/>
                                </w:rPr>
                                <w:t>Utilization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9A170" id="docshapegroup1" o:spid="_x0000_s1026" style="position:absolute;left:0;text-align:left;margin-left:71.6pt;margin-top:19.65pt;width:426.1pt;height:211pt;z-index:15729152;mso-position-horizontal-relative:page" coordorigin="1433,393" coordsize="852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">
                <v:shape id="docshape2" o:spid="_x0000_s1027" style="position:absolute;left:2546;top:1962;width:3666;height:1743;visibility:visible;mso-wrap-style:square;v-text-anchor:top" coordsize="3666,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" path="m,1742r1099,m2565,1742r1100,m,1306r1099,m2565,1306r737,m,871r1099,m2565,871r737,m,434r1099,m2565,434r737,m,l1099,m2565,r737,e" filled="f" strokecolor="#dfe4eb">
                  <v:path arrowok="t" o:connecttype="custom" o:connectlocs="0,3705;1099,3705;2565,3705;3665,3705;0,3269;1099,3269;2565,3269;3302,3269;0,2834;1099,2834;2565,2834;3302,2834;0,2397;1099,2397;2565,2397;3302,2397;0,1963;1099,1963;2565,1963;3302,1963" o:connectangles="0,0,0,0,0,0,0,0,0,0,0,0,0,0,0,0,0,0,0,0"/>
                </v:shape>
                <v:shape id="docshape3" o:spid="_x0000_s1028" style="position:absolute;left:2546;top:1085;width:3666;height:445;visibility:visible;mso-wrap-style:square;v-text-anchor:top" coordsize="36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" path="m,444r3302,m,436r1099,m2565,436r737,m,7r3665,m,l3665,e" filled="f" strokecolor="#dfe4eb" strokeweight=".1323mm">
                  <v:path arrowok="t" o:connecttype="custom" o:connectlocs="0,1530;3302,1530;0,1522;1099,1522;2565,1522;3302,1522;0,1093;3665,1093;0,1086;3665,1086" o:connectangles="0,0,0,0,0,0,0,0,0,0"/>
                </v:shape>
                <v:line id="Line 32" o:spid="_x0000_s1029" style="position:absolute;visibility:visible;mso-wrap-style:square" from="2547,654" to="585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" strokecolor="#dfe4eb"/>
                <v:rect id="docshape4" o:spid="_x0000_s1030" style="position:absolute;left:3645;top:1526;width:146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" fillcolor="#5b9bd4" stroked="f"/>
                <v:rect id="docshape5" o:spid="_x0000_s1031" style="position:absolute;left:3645;top:1526;width:146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" filled="f" strokecolor="white"/>
                <v:rect id="docshape6" o:spid="_x0000_s1032" style="position:absolute;left:3645;top:1307;width:146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" fillcolor="#6fac46" stroked="f"/>
                <v:rect id="docshape7" o:spid="_x0000_s1033" style="position:absolute;left:3645;top:1307;width:146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" filled="f" strokecolor="white"/>
                <v:rect id="docshape8" o:spid="_x0000_s1034" style="position:absolute;left:3645;top:1089;width:146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" fillcolor="#00afef" stroked="f"/>
                <v:rect id="docshape9" o:spid="_x0000_s1035" style="position:absolute;left:3645;top:1089;width:146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" filled="f" strokecolor="white"/>
                <v:shape id="docshape10" o:spid="_x0000_s1036" style="position:absolute;left:1440;top:433;width:4993;height:4172;visibility:visible;mso-wrap-style:square;v-text-anchor:top" coordsize="4993,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" path="m1107,3708r3665,m,4172r4992,l4992,,,,,4172xe" filled="f" strokecolor="#dfe4eb">
                  <v:path arrowok="t" o:connecttype="custom" o:connectlocs="1107,4142;4772,4142;0,4606;4992,4606;4992,434;0,434;0,4606" o:connectangles="0,0,0,0,0,0,0"/>
                </v:shape>
                <v:rect id="docshape11" o:spid="_x0000_s1037" style="position:absolute;left:5850;top:400;width:40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" fillcolor="#c5dfb4" stroked="f"/>
                <v:rect id="docshape12" o:spid="_x0000_s1038" style="position:absolute;left:5850;top:400;width:40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" filled="f" strokecolor="#9dc3e6"/>
                <v:rect id="docshape13" o:spid="_x0000_s1039" style="position:absolute;left:5849;top:1187;width:4096;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" fillcolor="#c5dfb4" stroked="f"/>
                <v:rect id="docshape14" o:spid="_x0000_s1040" style="position:absolute;left:5849;top:1187;width:4096;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" filled="f" strokecolor="#9dc3e6"/>
                <v:rect id="docshape15" o:spid="_x0000_s1041" style="position:absolute;left:5848;top:2763;width:409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" fillcolor="#c5dfb4" stroked="f"/>
                <v:rect id="docshape16" o:spid="_x0000_s1042" style="position:absolute;left:5848;top:2763;width:409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" filled="f" strokecolor="#9dc3e6"/>
                <v:shape id="docshape17" o:spid="_x0000_s1043" style="position:absolute;left:5176;top:709;width:687;height:2577;visibility:visible;mso-wrap-style:square;v-text-anchor:top" coordsize="687,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" path="m673,2487r-538,l135,2442,,2509r135,68l135,2532r538,l673,2487xm685,1155l126,785r8,-13l151,747,1,729,76,860r25,-38l661,1193r24,-38xm687,37l661,,100,383,75,346,1,478,151,457,134,433r-8,-13l687,37xe" fillcolor="red" stroked="f">
                  <v:path arrowok="t" o:connecttype="custom" o:connectlocs="673,3197;135,3197;135,3152;0,3219;135,3287;135,3242;673,3242;673,3197;685,1865;126,1495;134,1482;151,1457;1,1439;76,1570;101,1532;661,1903;685,1865;687,747;661,710;100,1093;75,1056;1,1188;151,1167;134,1143;126,1130;687,747" o:connectangles="0,0,0,0,0,0,0,0,0,0,0,0,0,0,0,0,0,0,0,0,0,0,0,0,0,0"/>
                </v:shape>
                <v:shapetype id="_x0000_t202" coordsize="21600,21600" o:spt="202" path="m,l,21600r21600,l21600,xe">
                  <v:stroke joinstyle="miter"/>
                  <v:path gradientshapeok="t" o:connecttype="rect"/>
                </v:shapetype>
                <v:shape id="docshape18" o:spid="_x0000_s1044" type="#_x0000_t202" style="position:absolute;left:1969;top:570;width:4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1A9A174" w14:textId="77777777" w:rsidR="000E45EB" w:rsidRDefault="00124FD4">
                        <w:pPr>
                          <w:spacing w:line="180" w:lineRule="exact"/>
                          <w:rPr>
                            <w:sz w:val="18"/>
                          </w:rPr>
                        </w:pPr>
                        <w:r>
                          <w:rPr>
                            <w:color w:val="44536A"/>
                            <w:spacing w:val="-2"/>
                            <w:sz w:val="18"/>
                          </w:rPr>
                          <w:t>$4.00</w:t>
                        </w:r>
                      </w:p>
                    </w:txbxContent>
                  </v:textbox>
                </v:shape>
                <v:shape id="docshape19" o:spid="_x0000_s1045" type="#_x0000_t202" style="position:absolute;left:5993;top:516;width:370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1A9A175" w14:textId="77777777" w:rsidR="000E45EB" w:rsidRDefault="00124FD4">
                        <w:pPr>
                          <w:spacing w:line="203" w:lineRule="exact"/>
                          <w:rPr>
                            <w:sz w:val="20"/>
                          </w:rPr>
                        </w:pPr>
                        <w:r>
                          <w:rPr>
                            <w:sz w:val="20"/>
                          </w:rPr>
                          <w:t>Based</w:t>
                        </w:r>
                        <w:r>
                          <w:rPr>
                            <w:spacing w:val="-5"/>
                            <w:sz w:val="20"/>
                          </w:rPr>
                          <w:t xml:space="preserve"> </w:t>
                        </w:r>
                        <w:r>
                          <w:rPr>
                            <w:sz w:val="20"/>
                          </w:rPr>
                          <w:t>on</w:t>
                        </w:r>
                        <w:r>
                          <w:rPr>
                            <w:spacing w:val="-4"/>
                            <w:sz w:val="20"/>
                          </w:rPr>
                          <w:t xml:space="preserve"> </w:t>
                        </w:r>
                        <w:r>
                          <w:rPr>
                            <w:sz w:val="20"/>
                          </w:rPr>
                          <w:t>practice</w:t>
                        </w:r>
                        <w:r>
                          <w:rPr>
                            <w:spacing w:val="-7"/>
                            <w:sz w:val="20"/>
                          </w:rPr>
                          <w:t xml:space="preserve"> </w:t>
                        </w:r>
                        <w:r>
                          <w:rPr>
                            <w:sz w:val="20"/>
                          </w:rPr>
                          <w:t>results</w:t>
                        </w:r>
                        <w:r>
                          <w:rPr>
                            <w:spacing w:val="-3"/>
                            <w:sz w:val="20"/>
                          </w:rPr>
                          <w:t xml:space="preserve"> </w:t>
                        </w:r>
                        <w:r>
                          <w:rPr>
                            <w:sz w:val="20"/>
                          </w:rPr>
                          <w:t>for</w:t>
                        </w:r>
                        <w:r>
                          <w:rPr>
                            <w:spacing w:val="-5"/>
                            <w:sz w:val="20"/>
                          </w:rPr>
                          <w:t xml:space="preserve"> </w:t>
                        </w:r>
                        <w:r>
                          <w:rPr>
                            <w:spacing w:val="-2"/>
                            <w:sz w:val="20"/>
                          </w:rPr>
                          <w:t>HealthPartners®</w:t>
                        </w:r>
                      </w:p>
                      <w:p w14:paraId="61A9A176" w14:textId="77777777" w:rsidR="000E45EB" w:rsidRDefault="00124FD4">
                        <w:pPr>
                          <w:spacing w:line="240" w:lineRule="exact"/>
                          <w:rPr>
                            <w:sz w:val="20"/>
                          </w:rPr>
                        </w:pPr>
                        <w:r>
                          <w:rPr>
                            <w:sz w:val="20"/>
                          </w:rPr>
                          <w:t>Total</w:t>
                        </w:r>
                        <w:r>
                          <w:rPr>
                            <w:spacing w:val="-5"/>
                            <w:sz w:val="20"/>
                          </w:rPr>
                          <w:t xml:space="preserve"> </w:t>
                        </w:r>
                        <w:r>
                          <w:rPr>
                            <w:sz w:val="20"/>
                          </w:rPr>
                          <w:t>Resource</w:t>
                        </w:r>
                        <w:r>
                          <w:rPr>
                            <w:spacing w:val="-7"/>
                            <w:sz w:val="20"/>
                          </w:rPr>
                          <w:t xml:space="preserve"> </w:t>
                        </w:r>
                        <w:r>
                          <w:rPr>
                            <w:sz w:val="20"/>
                          </w:rPr>
                          <w:t>Use</w:t>
                        </w:r>
                        <w:r>
                          <w:rPr>
                            <w:spacing w:val="-5"/>
                            <w:sz w:val="20"/>
                          </w:rPr>
                          <w:t xml:space="preserve"> </w:t>
                        </w:r>
                        <w:r>
                          <w:rPr>
                            <w:spacing w:val="-4"/>
                            <w:sz w:val="20"/>
                          </w:rPr>
                          <w:t>Index</w:t>
                        </w:r>
                      </w:p>
                    </w:txbxContent>
                  </v:textbox>
                </v:shape>
                <v:shape id="docshape20" o:spid="_x0000_s1046" type="#_x0000_t202" style="position:absolute;left:1969;top:1006;width:6649;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1A9A177" w14:textId="77777777" w:rsidR="000E45EB" w:rsidRDefault="00124FD4">
                        <w:pPr>
                          <w:spacing w:line="183" w:lineRule="exact"/>
                          <w:rPr>
                            <w:sz w:val="18"/>
                          </w:rPr>
                        </w:pPr>
                        <w:r>
                          <w:rPr>
                            <w:color w:val="44536A"/>
                            <w:spacing w:val="-2"/>
                            <w:sz w:val="18"/>
                          </w:rPr>
                          <w:t>$3.50</w:t>
                        </w:r>
                      </w:p>
                      <w:p w14:paraId="61A9A178" w14:textId="77777777" w:rsidR="000E45EB" w:rsidRDefault="00124FD4">
                        <w:pPr>
                          <w:spacing w:before="72" w:line="194" w:lineRule="exact"/>
                          <w:ind w:left="4023"/>
                          <w:rPr>
                            <w:sz w:val="20"/>
                          </w:rPr>
                        </w:pPr>
                        <w:r>
                          <w:rPr>
                            <w:sz w:val="20"/>
                          </w:rPr>
                          <w:t>Based</w:t>
                        </w:r>
                        <w:r>
                          <w:rPr>
                            <w:spacing w:val="-6"/>
                            <w:sz w:val="20"/>
                          </w:rPr>
                          <w:t xml:space="preserve"> </w:t>
                        </w:r>
                        <w:r>
                          <w:rPr>
                            <w:sz w:val="20"/>
                          </w:rPr>
                          <w:t>on</w:t>
                        </w:r>
                        <w:r>
                          <w:rPr>
                            <w:spacing w:val="-6"/>
                            <w:sz w:val="20"/>
                          </w:rPr>
                          <w:t xml:space="preserve"> </w:t>
                        </w:r>
                        <w:r>
                          <w:rPr>
                            <w:sz w:val="20"/>
                          </w:rPr>
                          <w:t>community</w:t>
                        </w:r>
                        <w:r>
                          <w:rPr>
                            <w:spacing w:val="-5"/>
                            <w:sz w:val="20"/>
                          </w:rPr>
                          <w:t xml:space="preserve"> </w:t>
                        </w:r>
                        <w:r>
                          <w:rPr>
                            <w:sz w:val="20"/>
                          </w:rPr>
                          <w:t>scores</w:t>
                        </w:r>
                        <w:r>
                          <w:rPr>
                            <w:spacing w:val="-6"/>
                            <w:sz w:val="20"/>
                          </w:rPr>
                          <w:t xml:space="preserve"> </w:t>
                        </w:r>
                        <w:r>
                          <w:rPr>
                            <w:spacing w:val="-4"/>
                            <w:sz w:val="20"/>
                          </w:rPr>
                          <w:t>for:</w:t>
                        </w:r>
                      </w:p>
                      <w:p w14:paraId="61A9A179" w14:textId="77777777" w:rsidR="000E45EB" w:rsidRDefault="00124FD4">
                        <w:pPr>
                          <w:spacing w:line="170" w:lineRule="exact"/>
                          <w:rPr>
                            <w:sz w:val="18"/>
                          </w:rPr>
                        </w:pPr>
                        <w:r>
                          <w:rPr>
                            <w:color w:val="44536A"/>
                            <w:spacing w:val="-2"/>
                            <w:sz w:val="18"/>
                          </w:rPr>
                          <w:t>$3.00</w:t>
                        </w:r>
                      </w:p>
                      <w:p w14:paraId="61A9A17A" w14:textId="77777777" w:rsidR="000E45EB" w:rsidRDefault="000E45EB">
                        <w:pPr>
                          <w:spacing w:before="8"/>
                          <w:rPr>
                            <w:sz w:val="17"/>
                          </w:rPr>
                        </w:pPr>
                      </w:p>
                      <w:p w14:paraId="61A9A17B" w14:textId="77777777" w:rsidR="000E45EB" w:rsidRDefault="00124FD4">
                        <w:pPr>
                          <w:spacing w:line="216" w:lineRule="exact"/>
                          <w:rPr>
                            <w:sz w:val="18"/>
                          </w:rPr>
                        </w:pPr>
                        <w:r>
                          <w:rPr>
                            <w:color w:val="44536A"/>
                            <w:spacing w:val="-2"/>
                            <w:sz w:val="18"/>
                          </w:rPr>
                          <w:t>$2.50</w:t>
                        </w:r>
                      </w:p>
                    </w:txbxContent>
                  </v:textbox>
                </v:shape>
                <v:shape id="docshape21" o:spid="_x0000_s1047" type="#_x0000_t202" style="position:absolute;left:1969;top:2314;width:4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1A9A17C" w14:textId="77777777" w:rsidR="000E45EB" w:rsidRDefault="00124FD4">
                        <w:pPr>
                          <w:spacing w:line="180" w:lineRule="exact"/>
                          <w:rPr>
                            <w:sz w:val="18"/>
                          </w:rPr>
                        </w:pPr>
                        <w:r>
                          <w:rPr>
                            <w:color w:val="44536A"/>
                            <w:spacing w:val="-2"/>
                            <w:sz w:val="18"/>
                          </w:rPr>
                          <w:t>$2.00</w:t>
                        </w:r>
                      </w:p>
                    </w:txbxContent>
                  </v:textbox>
                </v:shape>
                <v:shape id="docshape22" o:spid="_x0000_s1048" type="#_x0000_t202" style="position:absolute;left:6353;top:1517;width:3212;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1A9A17D" w14:textId="77777777" w:rsidR="000E45EB" w:rsidRDefault="00124FD4">
                        <w:pPr>
                          <w:numPr>
                            <w:ilvl w:val="0"/>
                            <w:numId w:val="2"/>
                          </w:numPr>
                          <w:tabs>
                            <w:tab w:val="left" w:pos="359"/>
                            <w:tab w:val="left" w:pos="360"/>
                          </w:tabs>
                          <w:spacing w:line="233" w:lineRule="exact"/>
                          <w:rPr>
                            <w:sz w:val="20"/>
                          </w:rPr>
                        </w:pPr>
                        <w:r>
                          <w:rPr>
                            <w:sz w:val="20"/>
                          </w:rPr>
                          <w:t>Diabetes</w:t>
                        </w:r>
                        <w:r>
                          <w:rPr>
                            <w:spacing w:val="-6"/>
                            <w:sz w:val="20"/>
                          </w:rPr>
                          <w:t xml:space="preserve"> </w:t>
                        </w:r>
                        <w:r>
                          <w:rPr>
                            <w:sz w:val="20"/>
                          </w:rPr>
                          <w:t>in</w:t>
                        </w:r>
                        <w:r>
                          <w:rPr>
                            <w:spacing w:val="-4"/>
                            <w:sz w:val="20"/>
                          </w:rPr>
                          <w:t xml:space="preserve"> </w:t>
                        </w:r>
                        <w:r>
                          <w:rPr>
                            <w:sz w:val="20"/>
                          </w:rPr>
                          <w:t>poor</w:t>
                        </w:r>
                        <w:r>
                          <w:rPr>
                            <w:spacing w:val="-5"/>
                            <w:sz w:val="20"/>
                          </w:rPr>
                          <w:t xml:space="preserve"> </w:t>
                        </w:r>
                        <w:r>
                          <w:rPr>
                            <w:spacing w:val="-2"/>
                            <w:sz w:val="20"/>
                          </w:rPr>
                          <w:t>control</w:t>
                        </w:r>
                      </w:p>
                      <w:p w14:paraId="61A9A17E" w14:textId="77777777" w:rsidR="000E45EB" w:rsidRDefault="00124FD4">
                        <w:pPr>
                          <w:numPr>
                            <w:ilvl w:val="0"/>
                            <w:numId w:val="2"/>
                          </w:numPr>
                          <w:tabs>
                            <w:tab w:val="left" w:pos="359"/>
                            <w:tab w:val="left" w:pos="360"/>
                          </w:tabs>
                          <w:spacing w:line="243" w:lineRule="exact"/>
                          <w:rPr>
                            <w:sz w:val="20"/>
                          </w:rPr>
                        </w:pPr>
                        <w:r>
                          <w:rPr>
                            <w:sz w:val="20"/>
                          </w:rPr>
                          <w:t>Hypertension</w:t>
                        </w:r>
                        <w:r>
                          <w:rPr>
                            <w:spacing w:val="-6"/>
                            <w:sz w:val="20"/>
                          </w:rPr>
                          <w:t xml:space="preserve"> </w:t>
                        </w:r>
                        <w:r>
                          <w:rPr>
                            <w:sz w:val="20"/>
                          </w:rPr>
                          <w:t>in</w:t>
                        </w:r>
                        <w:r>
                          <w:rPr>
                            <w:spacing w:val="-5"/>
                            <w:sz w:val="20"/>
                          </w:rPr>
                          <w:t xml:space="preserve"> </w:t>
                        </w:r>
                        <w:r>
                          <w:rPr>
                            <w:spacing w:val="-2"/>
                            <w:sz w:val="20"/>
                          </w:rPr>
                          <w:t>control</w:t>
                        </w:r>
                      </w:p>
                      <w:p w14:paraId="61A9A17F" w14:textId="77777777" w:rsidR="000E45EB" w:rsidRDefault="00124FD4">
                        <w:pPr>
                          <w:numPr>
                            <w:ilvl w:val="0"/>
                            <w:numId w:val="2"/>
                          </w:numPr>
                          <w:tabs>
                            <w:tab w:val="left" w:pos="359"/>
                            <w:tab w:val="left" w:pos="360"/>
                          </w:tabs>
                          <w:rPr>
                            <w:sz w:val="20"/>
                          </w:rPr>
                        </w:pPr>
                        <w:r>
                          <w:rPr>
                            <w:sz w:val="20"/>
                          </w:rPr>
                          <w:t>Developmental</w:t>
                        </w:r>
                        <w:r>
                          <w:rPr>
                            <w:spacing w:val="-8"/>
                            <w:sz w:val="20"/>
                          </w:rPr>
                          <w:t xml:space="preserve"> </w:t>
                        </w:r>
                        <w:r>
                          <w:rPr>
                            <w:sz w:val="20"/>
                          </w:rPr>
                          <w:t>screen</w:t>
                        </w:r>
                        <w:r>
                          <w:rPr>
                            <w:spacing w:val="-7"/>
                            <w:sz w:val="20"/>
                          </w:rPr>
                          <w:t xml:space="preserve"> </w:t>
                        </w:r>
                        <w:r>
                          <w:rPr>
                            <w:sz w:val="20"/>
                          </w:rPr>
                          <w:t>under</w:t>
                        </w:r>
                        <w:r>
                          <w:rPr>
                            <w:spacing w:val="-5"/>
                            <w:sz w:val="20"/>
                          </w:rPr>
                          <w:t xml:space="preserve"> </w:t>
                        </w:r>
                        <w:r>
                          <w:rPr>
                            <w:sz w:val="20"/>
                          </w:rPr>
                          <w:t>age</w:t>
                        </w:r>
                        <w:r>
                          <w:rPr>
                            <w:spacing w:val="-8"/>
                            <w:sz w:val="20"/>
                          </w:rPr>
                          <w:t xml:space="preserve"> </w:t>
                        </w:r>
                        <w:r>
                          <w:rPr>
                            <w:spacing w:val="-10"/>
                            <w:sz w:val="20"/>
                          </w:rPr>
                          <w:t>3</w:t>
                        </w:r>
                      </w:p>
                      <w:p w14:paraId="61A9A180" w14:textId="633EC9CA" w:rsidR="000E45EB" w:rsidRDefault="00EC7BEC">
                        <w:pPr>
                          <w:numPr>
                            <w:ilvl w:val="0"/>
                            <w:numId w:val="2"/>
                          </w:numPr>
                          <w:tabs>
                            <w:tab w:val="left" w:pos="359"/>
                            <w:tab w:val="left" w:pos="360"/>
                          </w:tabs>
                          <w:spacing w:before="1" w:line="240" w:lineRule="exact"/>
                          <w:rPr>
                            <w:sz w:val="20"/>
                          </w:rPr>
                        </w:pPr>
                        <w:r>
                          <w:rPr>
                            <w:sz w:val="20"/>
                          </w:rPr>
                          <w:t xml:space="preserve">Child and </w:t>
                        </w:r>
                        <w:r w:rsidR="00124FD4">
                          <w:rPr>
                            <w:sz w:val="20"/>
                          </w:rPr>
                          <w:t>Adolescent</w:t>
                        </w:r>
                        <w:r w:rsidR="00124FD4">
                          <w:rPr>
                            <w:spacing w:val="-8"/>
                            <w:sz w:val="20"/>
                          </w:rPr>
                          <w:t xml:space="preserve"> </w:t>
                        </w:r>
                        <w:r w:rsidR="00124FD4">
                          <w:rPr>
                            <w:sz w:val="20"/>
                          </w:rPr>
                          <w:t>well-care</w:t>
                        </w:r>
                        <w:r w:rsidR="00124FD4">
                          <w:rPr>
                            <w:spacing w:val="-9"/>
                            <w:sz w:val="20"/>
                          </w:rPr>
                          <w:t xml:space="preserve"> </w:t>
                        </w:r>
                        <w:r w:rsidR="00124FD4">
                          <w:rPr>
                            <w:spacing w:val="-4"/>
                            <w:sz w:val="20"/>
                          </w:rPr>
                          <w:t>visit</w:t>
                        </w:r>
                      </w:p>
                    </w:txbxContent>
                  </v:textbox>
                </v:shape>
                <v:shape id="docshape23" o:spid="_x0000_s1049" type="#_x0000_t202" style="position:absolute;left:1969;top:2750;width:431;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1A9A181" w14:textId="77777777" w:rsidR="000E45EB" w:rsidRDefault="00124FD4">
                        <w:pPr>
                          <w:spacing w:line="183" w:lineRule="exact"/>
                          <w:rPr>
                            <w:sz w:val="18"/>
                          </w:rPr>
                        </w:pPr>
                        <w:r>
                          <w:rPr>
                            <w:color w:val="44536A"/>
                            <w:spacing w:val="-2"/>
                            <w:sz w:val="18"/>
                          </w:rPr>
                          <w:t>$1.50</w:t>
                        </w:r>
                      </w:p>
                      <w:p w14:paraId="61A9A182" w14:textId="77777777" w:rsidR="000E45EB" w:rsidRDefault="000E45EB">
                        <w:pPr>
                          <w:spacing w:before="8"/>
                          <w:rPr>
                            <w:sz w:val="17"/>
                          </w:rPr>
                        </w:pPr>
                      </w:p>
                      <w:p w14:paraId="61A9A183" w14:textId="77777777" w:rsidR="000E45EB" w:rsidRDefault="00124FD4">
                        <w:pPr>
                          <w:spacing w:line="216" w:lineRule="exact"/>
                          <w:rPr>
                            <w:sz w:val="18"/>
                          </w:rPr>
                        </w:pPr>
                        <w:r>
                          <w:rPr>
                            <w:color w:val="44536A"/>
                            <w:spacing w:val="-2"/>
                            <w:sz w:val="18"/>
                          </w:rPr>
                          <w:t>$1.00</w:t>
                        </w:r>
                      </w:p>
                    </w:txbxContent>
                  </v:textbox>
                </v:shape>
                <v:shape id="docshape24" o:spid="_x0000_s1050" type="#_x0000_t202" style="position:absolute;left:5993;top:2878;width:378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1A9A184" w14:textId="77777777" w:rsidR="000E45EB" w:rsidRDefault="00124FD4">
                        <w:pPr>
                          <w:spacing w:line="203" w:lineRule="exact"/>
                          <w:rPr>
                            <w:sz w:val="20"/>
                          </w:rPr>
                        </w:pPr>
                        <w:r>
                          <w:rPr>
                            <w:sz w:val="20"/>
                          </w:rPr>
                          <w:t>Contingent</w:t>
                        </w:r>
                        <w:r>
                          <w:rPr>
                            <w:spacing w:val="-6"/>
                            <w:sz w:val="20"/>
                          </w:rPr>
                          <w:t xml:space="preserve"> </w:t>
                        </w:r>
                        <w:r>
                          <w:rPr>
                            <w:sz w:val="20"/>
                          </w:rPr>
                          <w:t>on</w:t>
                        </w:r>
                        <w:r>
                          <w:rPr>
                            <w:spacing w:val="-5"/>
                            <w:sz w:val="20"/>
                          </w:rPr>
                          <w:t xml:space="preserve"> </w:t>
                        </w:r>
                        <w:r>
                          <w:rPr>
                            <w:sz w:val="20"/>
                          </w:rPr>
                          <w:t>recognition</w:t>
                        </w:r>
                        <w:r>
                          <w:rPr>
                            <w:spacing w:val="-5"/>
                            <w:sz w:val="20"/>
                          </w:rPr>
                          <w:t xml:space="preserve"> </w:t>
                        </w:r>
                        <w:r>
                          <w:rPr>
                            <w:sz w:val="20"/>
                          </w:rPr>
                          <w:t>by</w:t>
                        </w:r>
                        <w:r>
                          <w:rPr>
                            <w:spacing w:val="-6"/>
                            <w:sz w:val="20"/>
                          </w:rPr>
                          <w:t xml:space="preserve"> </w:t>
                        </w:r>
                        <w:r>
                          <w:rPr>
                            <w:sz w:val="20"/>
                          </w:rPr>
                          <w:t>NCQAS</w:t>
                        </w:r>
                        <w:r>
                          <w:rPr>
                            <w:spacing w:val="-6"/>
                            <w:sz w:val="20"/>
                          </w:rPr>
                          <w:t xml:space="preserve"> </w:t>
                        </w:r>
                        <w:r>
                          <w:rPr>
                            <w:sz w:val="20"/>
                          </w:rPr>
                          <w:t>as</w:t>
                        </w:r>
                        <w:r>
                          <w:rPr>
                            <w:spacing w:val="-5"/>
                            <w:sz w:val="20"/>
                          </w:rPr>
                          <w:t xml:space="preserve"> </w:t>
                        </w:r>
                        <w:r>
                          <w:rPr>
                            <w:spacing w:val="-4"/>
                            <w:sz w:val="20"/>
                          </w:rPr>
                          <w:t>PCMH</w:t>
                        </w:r>
                      </w:p>
                      <w:p w14:paraId="61A9A185" w14:textId="77777777" w:rsidR="000E45EB" w:rsidRDefault="00124FD4">
                        <w:pPr>
                          <w:spacing w:line="240" w:lineRule="exact"/>
                          <w:rPr>
                            <w:sz w:val="20"/>
                          </w:rPr>
                        </w:pPr>
                        <w:r>
                          <w:rPr>
                            <w:sz w:val="20"/>
                          </w:rPr>
                          <w:t>and</w:t>
                        </w:r>
                        <w:r>
                          <w:rPr>
                            <w:spacing w:val="-6"/>
                            <w:sz w:val="20"/>
                          </w:rPr>
                          <w:t xml:space="preserve"> </w:t>
                        </w:r>
                        <w:r>
                          <w:rPr>
                            <w:sz w:val="20"/>
                          </w:rPr>
                          <w:t>participation</w:t>
                        </w:r>
                        <w:r>
                          <w:rPr>
                            <w:spacing w:val="-6"/>
                            <w:sz w:val="20"/>
                          </w:rPr>
                          <w:t xml:space="preserve"> </w:t>
                        </w:r>
                        <w:r>
                          <w:rPr>
                            <w:sz w:val="20"/>
                          </w:rPr>
                          <w:t>in</w:t>
                        </w:r>
                        <w:r>
                          <w:rPr>
                            <w:spacing w:val="-5"/>
                            <w:sz w:val="20"/>
                          </w:rPr>
                          <w:t xml:space="preserve"> </w:t>
                        </w:r>
                        <w:r>
                          <w:rPr>
                            <w:sz w:val="20"/>
                          </w:rPr>
                          <w:t>community</w:t>
                        </w:r>
                        <w:r>
                          <w:rPr>
                            <w:spacing w:val="-6"/>
                            <w:sz w:val="20"/>
                          </w:rPr>
                          <w:t xml:space="preserve"> </w:t>
                        </w:r>
                        <w:r>
                          <w:rPr>
                            <w:spacing w:val="-2"/>
                            <w:sz w:val="20"/>
                          </w:rPr>
                          <w:t>initiatives**</w:t>
                        </w:r>
                      </w:p>
                    </w:txbxContent>
                  </v:textbox>
                </v:shape>
                <v:shape id="docshape25" o:spid="_x0000_s1051" type="#_x0000_t202" style="position:absolute;left:1969;top:3622;width:431;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1A9A186" w14:textId="77777777" w:rsidR="000E45EB" w:rsidRDefault="00124FD4">
                        <w:pPr>
                          <w:spacing w:line="183" w:lineRule="exact"/>
                          <w:rPr>
                            <w:sz w:val="18"/>
                          </w:rPr>
                        </w:pPr>
                        <w:r>
                          <w:rPr>
                            <w:color w:val="44536A"/>
                            <w:spacing w:val="-2"/>
                            <w:sz w:val="18"/>
                          </w:rPr>
                          <w:t>$0.50</w:t>
                        </w:r>
                      </w:p>
                      <w:p w14:paraId="61A9A187" w14:textId="77777777" w:rsidR="000E45EB" w:rsidRDefault="000E45EB">
                        <w:pPr>
                          <w:spacing w:before="8"/>
                          <w:rPr>
                            <w:sz w:val="17"/>
                          </w:rPr>
                        </w:pPr>
                      </w:p>
                      <w:p w14:paraId="61A9A188" w14:textId="77777777" w:rsidR="000E45EB" w:rsidRDefault="00124FD4">
                        <w:pPr>
                          <w:spacing w:line="216" w:lineRule="exact"/>
                          <w:rPr>
                            <w:sz w:val="18"/>
                          </w:rPr>
                        </w:pPr>
                        <w:r>
                          <w:rPr>
                            <w:color w:val="44536A"/>
                            <w:spacing w:val="-2"/>
                            <w:sz w:val="18"/>
                          </w:rPr>
                          <w:t>$0.00</w:t>
                        </w:r>
                      </w:p>
                    </w:txbxContent>
                  </v:textbox>
                </v:shape>
                <v:shape id="docshape26" o:spid="_x0000_s1052" type="#_x0000_t202" style="position:absolute;left:3707;top:4292;width:13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1A9A189" w14:textId="77777777" w:rsidR="000E45EB" w:rsidRDefault="00124FD4">
                        <w:pPr>
                          <w:spacing w:line="180" w:lineRule="exact"/>
                          <w:rPr>
                            <w:sz w:val="18"/>
                          </w:rPr>
                        </w:pPr>
                        <w:r>
                          <w:rPr>
                            <w:color w:val="44536A"/>
                            <w:sz w:val="18"/>
                          </w:rPr>
                          <w:t>Practice</w:t>
                        </w:r>
                        <w:r>
                          <w:rPr>
                            <w:color w:val="44536A"/>
                            <w:spacing w:val="-2"/>
                            <w:sz w:val="18"/>
                          </w:rPr>
                          <w:t xml:space="preserve"> Payments</w:t>
                        </w:r>
                      </w:p>
                    </w:txbxContent>
                  </v:textbox>
                </v:shape>
                <v:shape id="docshape27" o:spid="_x0000_s1053" type="#_x0000_t202" style="position:absolute;left:3645;top:1533;width:1467;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1A9A18A" w14:textId="77777777" w:rsidR="000E45EB" w:rsidRDefault="000E45EB">
                        <w:pPr>
                          <w:rPr>
                            <w:sz w:val="18"/>
                          </w:rPr>
                        </w:pPr>
                      </w:p>
                      <w:p w14:paraId="61A9A18B" w14:textId="77777777" w:rsidR="000E45EB" w:rsidRDefault="000E45EB">
                        <w:pPr>
                          <w:rPr>
                            <w:sz w:val="18"/>
                          </w:rPr>
                        </w:pPr>
                      </w:p>
                      <w:p w14:paraId="61A9A18C" w14:textId="77777777" w:rsidR="000E45EB" w:rsidRDefault="000E45EB">
                        <w:pPr>
                          <w:rPr>
                            <w:sz w:val="18"/>
                          </w:rPr>
                        </w:pPr>
                      </w:p>
                      <w:p w14:paraId="61A9A18D" w14:textId="77777777" w:rsidR="000E45EB" w:rsidRDefault="000E45EB">
                        <w:pPr>
                          <w:rPr>
                            <w:sz w:val="18"/>
                          </w:rPr>
                        </w:pPr>
                      </w:p>
                      <w:p w14:paraId="61A9A18E" w14:textId="77777777" w:rsidR="000E45EB" w:rsidRDefault="000E45EB">
                        <w:pPr>
                          <w:spacing w:before="6"/>
                          <w:rPr>
                            <w:sz w:val="16"/>
                          </w:rPr>
                        </w:pPr>
                      </w:p>
                      <w:p w14:paraId="61A9A18F" w14:textId="77777777" w:rsidR="000E45EB" w:rsidRDefault="00124FD4">
                        <w:pPr>
                          <w:ind w:left="364" w:right="360" w:firstLine="197"/>
                          <w:rPr>
                            <w:sz w:val="18"/>
                          </w:rPr>
                        </w:pPr>
                        <w:r>
                          <w:rPr>
                            <w:spacing w:val="-4"/>
                            <w:sz w:val="18"/>
                          </w:rPr>
                          <w:t>Base</w:t>
                        </w:r>
                        <w:r>
                          <w:rPr>
                            <w:sz w:val="18"/>
                          </w:rPr>
                          <w:t xml:space="preserve"> </w:t>
                        </w:r>
                        <w:r>
                          <w:rPr>
                            <w:spacing w:val="-2"/>
                            <w:sz w:val="18"/>
                          </w:rPr>
                          <w:t>Payment*</w:t>
                        </w:r>
                      </w:p>
                    </w:txbxContent>
                  </v:textbox>
                </v:shape>
                <v:shape id="docshape28" o:spid="_x0000_s1054" type="#_x0000_t202" style="position:absolute;left:3645;top:1307;width:146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1A9A190" w14:textId="77777777" w:rsidR="000E45EB" w:rsidRDefault="00124FD4">
                        <w:pPr>
                          <w:spacing w:line="218" w:lineRule="exact"/>
                          <w:ind w:left="473"/>
                          <w:rPr>
                            <w:sz w:val="18"/>
                          </w:rPr>
                        </w:pPr>
                        <w:r>
                          <w:rPr>
                            <w:spacing w:val="-2"/>
                            <w:sz w:val="18"/>
                          </w:rPr>
                          <w:t>Quality</w:t>
                        </w:r>
                      </w:p>
                    </w:txbxContent>
                  </v:textbox>
                </v:shape>
                <v:shape id="docshape29" o:spid="_x0000_s1055" type="#_x0000_t202" style="position:absolute;left:3645;top:1080;width:146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1A9A191" w14:textId="77777777" w:rsidR="000E45EB" w:rsidRDefault="00124FD4">
                        <w:pPr>
                          <w:spacing w:before="8" w:line="219" w:lineRule="exact"/>
                          <w:ind w:left="360"/>
                          <w:rPr>
                            <w:sz w:val="18"/>
                          </w:rPr>
                        </w:pPr>
                        <w:r>
                          <w:rPr>
                            <w:spacing w:val="-2"/>
                            <w:sz w:val="18"/>
                          </w:rPr>
                          <w:t>Utilization</w:t>
                        </w:r>
                      </w:p>
                    </w:txbxContent>
                  </v:textbox>
                </v:shape>
                <w10:wrap anchorx="page"/>
              </v:group>
            </w:pict>
          </mc:Fallback>
        </mc:AlternateContent>
      </w:r>
      <w:r>
        <w:rPr>
          <w:noProof/>
        </w:rPr>
        <mc:AlternateContent>
          <mc:Choice Requires="wps">
            <w:drawing>
              <wp:anchor distT="0" distB="0" distL="114300" distR="114300" simplePos="0" relativeHeight="15729664" behindDoc="0" locked="0" layoutInCell="1" allowOverlap="1" wp14:anchorId="61A9A171" wp14:editId="618F4CB3">
                <wp:simplePos x="0" y="0"/>
                <wp:positionH relativeFrom="page">
                  <wp:posOffset>1083310</wp:posOffset>
                </wp:positionH>
                <wp:positionV relativeFrom="paragraph">
                  <wp:posOffset>742950</wp:posOffset>
                </wp:positionV>
                <wp:extent cx="139700" cy="1563370"/>
                <wp:effectExtent l="0" t="0" r="0" b="0"/>
                <wp:wrapNone/>
                <wp:docPr id="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A192" w14:textId="77777777" w:rsidR="000E45EB" w:rsidRDefault="00124FD4">
                            <w:pPr>
                              <w:spacing w:line="203" w:lineRule="exact"/>
                              <w:ind w:left="20"/>
                              <w:rPr>
                                <w:b/>
                                <w:sz w:val="18"/>
                              </w:rPr>
                            </w:pPr>
                            <w:r>
                              <w:rPr>
                                <w:b/>
                                <w:color w:val="44536A"/>
                                <w:sz w:val="18"/>
                              </w:rPr>
                              <w:t>Per</w:t>
                            </w:r>
                            <w:r>
                              <w:rPr>
                                <w:b/>
                                <w:color w:val="44536A"/>
                                <w:spacing w:val="-4"/>
                                <w:sz w:val="18"/>
                              </w:rPr>
                              <w:t xml:space="preserve"> </w:t>
                            </w:r>
                            <w:r>
                              <w:rPr>
                                <w:b/>
                                <w:color w:val="44536A"/>
                                <w:sz w:val="18"/>
                              </w:rPr>
                              <w:t>Member</w:t>
                            </w:r>
                            <w:r>
                              <w:rPr>
                                <w:b/>
                                <w:color w:val="44536A"/>
                                <w:spacing w:val="-3"/>
                                <w:sz w:val="18"/>
                              </w:rPr>
                              <w:t xml:space="preserve"> </w:t>
                            </w:r>
                            <w:r>
                              <w:rPr>
                                <w:b/>
                                <w:color w:val="44536A"/>
                                <w:sz w:val="18"/>
                              </w:rPr>
                              <w:t>Per</w:t>
                            </w:r>
                            <w:r>
                              <w:rPr>
                                <w:b/>
                                <w:color w:val="44536A"/>
                                <w:spacing w:val="-4"/>
                                <w:sz w:val="18"/>
                              </w:rPr>
                              <w:t xml:space="preserve"> </w:t>
                            </w:r>
                            <w:r>
                              <w:rPr>
                                <w:b/>
                                <w:color w:val="44536A"/>
                                <w:sz w:val="18"/>
                              </w:rPr>
                              <w:t xml:space="preserve">Month </w:t>
                            </w:r>
                            <w:r>
                              <w:rPr>
                                <w:b/>
                                <w:color w:val="44536A"/>
                                <w:spacing w:val="-2"/>
                                <w:sz w:val="18"/>
                              </w:rPr>
                              <w:t>Amount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9A171" id="docshape30" o:spid="_x0000_s1056" type="#_x0000_t202" style="position:absolute;left:0;text-align:left;margin-left:85.3pt;margin-top:58.5pt;width:11pt;height:123.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" filled="f" stroked="f">
                <v:textbox style="layout-flow:vertical;mso-layout-flow-alt:bottom-to-top" inset="0,0,0,0">
                  <w:txbxContent>
                    <w:p w14:paraId="61A9A192" w14:textId="77777777" w:rsidR="000E45EB" w:rsidRDefault="00124FD4">
                      <w:pPr>
                        <w:spacing w:line="203" w:lineRule="exact"/>
                        <w:ind w:left="20"/>
                        <w:rPr>
                          <w:b/>
                          <w:sz w:val="18"/>
                        </w:rPr>
                      </w:pPr>
                      <w:r>
                        <w:rPr>
                          <w:b/>
                          <w:color w:val="44536A"/>
                          <w:sz w:val="18"/>
                        </w:rPr>
                        <w:t>Per</w:t>
                      </w:r>
                      <w:r>
                        <w:rPr>
                          <w:b/>
                          <w:color w:val="44536A"/>
                          <w:spacing w:val="-4"/>
                          <w:sz w:val="18"/>
                        </w:rPr>
                        <w:t xml:space="preserve"> </w:t>
                      </w:r>
                      <w:r>
                        <w:rPr>
                          <w:b/>
                          <w:color w:val="44536A"/>
                          <w:sz w:val="18"/>
                        </w:rPr>
                        <w:t>Member</w:t>
                      </w:r>
                      <w:r>
                        <w:rPr>
                          <w:b/>
                          <w:color w:val="44536A"/>
                          <w:spacing w:val="-3"/>
                          <w:sz w:val="18"/>
                        </w:rPr>
                        <w:t xml:space="preserve"> </w:t>
                      </w:r>
                      <w:r>
                        <w:rPr>
                          <w:b/>
                          <w:color w:val="44536A"/>
                          <w:sz w:val="18"/>
                        </w:rPr>
                        <w:t>Per</w:t>
                      </w:r>
                      <w:r>
                        <w:rPr>
                          <w:b/>
                          <w:color w:val="44536A"/>
                          <w:spacing w:val="-4"/>
                          <w:sz w:val="18"/>
                        </w:rPr>
                        <w:t xml:space="preserve"> </w:t>
                      </w:r>
                      <w:r>
                        <w:rPr>
                          <w:b/>
                          <w:color w:val="44536A"/>
                          <w:sz w:val="18"/>
                        </w:rPr>
                        <w:t xml:space="preserve">Month </w:t>
                      </w:r>
                      <w:r>
                        <w:rPr>
                          <w:b/>
                          <w:color w:val="44536A"/>
                          <w:spacing w:val="-2"/>
                          <w:sz w:val="18"/>
                        </w:rPr>
                        <w:t>Amount</w:t>
                      </w:r>
                    </w:p>
                  </w:txbxContent>
                </v:textbox>
                <w10:wrap anchorx="page"/>
              </v:shape>
            </w:pict>
          </mc:Fallback>
        </mc:AlternateContent>
      </w:r>
      <w:r>
        <w:t>They</w:t>
      </w:r>
      <w:r>
        <w:rPr>
          <w:spacing w:val="-9"/>
        </w:rPr>
        <w:t xml:space="preserve"> </w:t>
      </w:r>
      <w:r>
        <w:t>also</w:t>
      </w:r>
      <w:r>
        <w:rPr>
          <w:spacing w:val="-5"/>
        </w:rPr>
        <w:t xml:space="preserve"> </w:t>
      </w:r>
      <w:r>
        <w:t>included</w:t>
      </w:r>
      <w:r>
        <w:rPr>
          <w:spacing w:val="-6"/>
        </w:rPr>
        <w:t xml:space="preserve"> </w:t>
      </w:r>
      <w:r>
        <w:t>two</w:t>
      </w:r>
      <w:r>
        <w:rPr>
          <w:spacing w:val="-5"/>
        </w:rPr>
        <w:t xml:space="preserve"> </w:t>
      </w:r>
      <w:r>
        <w:t>performance-based</w:t>
      </w:r>
      <w:r>
        <w:rPr>
          <w:spacing w:val="-5"/>
        </w:rPr>
        <w:t xml:space="preserve"> </w:t>
      </w:r>
      <w:r>
        <w:t>payments</w:t>
      </w:r>
      <w:r>
        <w:rPr>
          <w:spacing w:val="-5"/>
        </w:rPr>
        <w:t xml:space="preserve"> </w:t>
      </w:r>
      <w:r>
        <w:t>related</w:t>
      </w:r>
      <w:r>
        <w:rPr>
          <w:spacing w:val="-6"/>
        </w:rPr>
        <w:t xml:space="preserve"> </w:t>
      </w:r>
      <w:r>
        <w:t>to</w:t>
      </w:r>
      <w:r>
        <w:rPr>
          <w:spacing w:val="-5"/>
        </w:rPr>
        <w:t xml:space="preserve"> </w:t>
      </w:r>
      <w:r>
        <w:t>health</w:t>
      </w:r>
      <w:r>
        <w:rPr>
          <w:spacing w:val="-7"/>
        </w:rPr>
        <w:t xml:space="preserve"> </w:t>
      </w:r>
      <w:r>
        <w:t>service</w:t>
      </w:r>
      <w:r>
        <w:rPr>
          <w:spacing w:val="-5"/>
        </w:rPr>
        <w:t xml:space="preserve"> </w:t>
      </w:r>
      <w:r>
        <w:t>utilization</w:t>
      </w:r>
      <w:r>
        <w:rPr>
          <w:spacing w:val="-4"/>
        </w:rPr>
        <w:t xml:space="preserve"> </w:t>
      </w:r>
      <w:r>
        <w:t>and</w:t>
      </w:r>
      <w:r>
        <w:rPr>
          <w:spacing w:val="-4"/>
        </w:rPr>
        <w:t xml:space="preserve"> </w:t>
      </w:r>
      <w:r>
        <w:rPr>
          <w:spacing w:val="-2"/>
        </w:rPr>
        <w:t>quality.</w:t>
      </w:r>
    </w:p>
    <w:p w14:paraId="61A99EE7" w14:textId="77777777" w:rsidR="000E45EB" w:rsidRDefault="000E45EB">
      <w:pPr>
        <w:pStyle w:val="BodyText"/>
        <w:rPr>
          <w:sz w:val="20"/>
        </w:rPr>
      </w:pPr>
    </w:p>
    <w:p w14:paraId="61A99EE8" w14:textId="77777777" w:rsidR="000E45EB" w:rsidRDefault="000E45EB">
      <w:pPr>
        <w:pStyle w:val="BodyText"/>
        <w:rPr>
          <w:sz w:val="20"/>
        </w:rPr>
      </w:pPr>
    </w:p>
    <w:p w14:paraId="61A99EE9" w14:textId="77777777" w:rsidR="000E45EB" w:rsidRDefault="000E45EB">
      <w:pPr>
        <w:pStyle w:val="BodyText"/>
        <w:rPr>
          <w:sz w:val="20"/>
        </w:rPr>
      </w:pPr>
    </w:p>
    <w:p w14:paraId="61A99EEA" w14:textId="77777777" w:rsidR="000E45EB" w:rsidRDefault="000E45EB">
      <w:pPr>
        <w:pStyle w:val="BodyText"/>
        <w:rPr>
          <w:sz w:val="20"/>
        </w:rPr>
      </w:pPr>
    </w:p>
    <w:p w14:paraId="61A99EEB" w14:textId="77777777" w:rsidR="000E45EB" w:rsidRDefault="000E45EB">
      <w:pPr>
        <w:pStyle w:val="BodyText"/>
        <w:rPr>
          <w:sz w:val="20"/>
        </w:rPr>
      </w:pPr>
    </w:p>
    <w:p w14:paraId="61A99EEC" w14:textId="77777777" w:rsidR="000E45EB" w:rsidRDefault="000E45EB">
      <w:pPr>
        <w:pStyle w:val="BodyText"/>
        <w:rPr>
          <w:sz w:val="20"/>
        </w:rPr>
      </w:pPr>
    </w:p>
    <w:p w14:paraId="61A99EED" w14:textId="77777777" w:rsidR="000E45EB" w:rsidRDefault="000E45EB">
      <w:pPr>
        <w:pStyle w:val="BodyText"/>
        <w:rPr>
          <w:sz w:val="20"/>
        </w:rPr>
      </w:pPr>
    </w:p>
    <w:p w14:paraId="61A99EEE" w14:textId="77777777" w:rsidR="000E45EB" w:rsidRDefault="000E45EB">
      <w:pPr>
        <w:pStyle w:val="BodyText"/>
        <w:rPr>
          <w:sz w:val="20"/>
        </w:rPr>
      </w:pPr>
    </w:p>
    <w:p w14:paraId="61A99EEF" w14:textId="77777777" w:rsidR="000E45EB" w:rsidRDefault="000E45EB">
      <w:pPr>
        <w:pStyle w:val="BodyText"/>
        <w:rPr>
          <w:sz w:val="20"/>
        </w:rPr>
      </w:pPr>
    </w:p>
    <w:p w14:paraId="61A99EF0" w14:textId="77777777" w:rsidR="000E45EB" w:rsidRDefault="000E45EB">
      <w:pPr>
        <w:pStyle w:val="BodyText"/>
        <w:rPr>
          <w:sz w:val="20"/>
        </w:rPr>
      </w:pPr>
    </w:p>
    <w:p w14:paraId="61A99EF1" w14:textId="77777777" w:rsidR="000E45EB" w:rsidRDefault="000E45EB">
      <w:pPr>
        <w:pStyle w:val="BodyText"/>
        <w:rPr>
          <w:sz w:val="20"/>
        </w:rPr>
      </w:pPr>
    </w:p>
    <w:p w14:paraId="61A99EF2" w14:textId="77777777" w:rsidR="000E45EB" w:rsidRDefault="000E45EB">
      <w:pPr>
        <w:pStyle w:val="BodyText"/>
        <w:rPr>
          <w:sz w:val="20"/>
        </w:rPr>
      </w:pPr>
    </w:p>
    <w:p w14:paraId="61A99EF3" w14:textId="77777777" w:rsidR="000E45EB" w:rsidRDefault="000E45EB">
      <w:pPr>
        <w:pStyle w:val="BodyText"/>
        <w:rPr>
          <w:sz w:val="20"/>
        </w:rPr>
      </w:pPr>
    </w:p>
    <w:p w14:paraId="61A99EF4" w14:textId="77777777" w:rsidR="000E45EB" w:rsidRDefault="000E45EB">
      <w:pPr>
        <w:pStyle w:val="BodyText"/>
        <w:rPr>
          <w:sz w:val="20"/>
        </w:rPr>
      </w:pPr>
    </w:p>
    <w:p w14:paraId="61A99EF5" w14:textId="77777777" w:rsidR="000E45EB" w:rsidRDefault="000E45EB">
      <w:pPr>
        <w:pStyle w:val="BodyText"/>
        <w:rPr>
          <w:sz w:val="20"/>
        </w:rPr>
      </w:pPr>
    </w:p>
    <w:p w14:paraId="61A99EF6" w14:textId="77777777" w:rsidR="000E45EB" w:rsidRDefault="000E45EB">
      <w:pPr>
        <w:pStyle w:val="BodyText"/>
        <w:rPr>
          <w:sz w:val="20"/>
        </w:rPr>
      </w:pPr>
    </w:p>
    <w:p w14:paraId="61A99EF7" w14:textId="77777777" w:rsidR="000E45EB" w:rsidRDefault="000E45EB">
      <w:pPr>
        <w:pStyle w:val="BodyText"/>
        <w:rPr>
          <w:sz w:val="20"/>
        </w:rPr>
      </w:pPr>
    </w:p>
    <w:p w14:paraId="61A99EF8" w14:textId="77777777" w:rsidR="000E45EB" w:rsidRDefault="000E45EB">
      <w:pPr>
        <w:pStyle w:val="BodyText"/>
        <w:spacing w:before="5"/>
        <w:rPr>
          <w:sz w:val="18"/>
        </w:rPr>
      </w:pPr>
    </w:p>
    <w:p w14:paraId="61A99EF9" w14:textId="40DDB293" w:rsidR="000E45EB" w:rsidRDefault="00124FD4">
      <w:pPr>
        <w:spacing w:before="59"/>
        <w:ind w:left="264"/>
        <w:rPr>
          <w:sz w:val="20"/>
        </w:rPr>
      </w:pPr>
      <w:r>
        <w:rPr>
          <w:sz w:val="20"/>
        </w:rPr>
        <w:t>*Base</w:t>
      </w:r>
      <w:r>
        <w:rPr>
          <w:spacing w:val="-7"/>
          <w:sz w:val="20"/>
        </w:rPr>
        <w:t xml:space="preserve"> </w:t>
      </w:r>
      <w:r>
        <w:rPr>
          <w:sz w:val="20"/>
        </w:rPr>
        <w:t>payments</w:t>
      </w:r>
      <w:r>
        <w:rPr>
          <w:spacing w:val="-5"/>
          <w:sz w:val="20"/>
        </w:rPr>
        <w:t xml:space="preserve"> </w:t>
      </w:r>
      <w:r>
        <w:rPr>
          <w:sz w:val="20"/>
        </w:rPr>
        <w:t>differ</w:t>
      </w:r>
      <w:r>
        <w:rPr>
          <w:spacing w:val="-6"/>
          <w:sz w:val="20"/>
        </w:rPr>
        <w:t xml:space="preserve"> </w:t>
      </w:r>
      <w:r>
        <w:rPr>
          <w:sz w:val="20"/>
        </w:rPr>
        <w:t>for</w:t>
      </w:r>
      <w:r>
        <w:rPr>
          <w:spacing w:val="-6"/>
          <w:sz w:val="20"/>
        </w:rPr>
        <w:t xml:space="preserve"> </w:t>
      </w:r>
      <w:r>
        <w:rPr>
          <w:sz w:val="20"/>
        </w:rPr>
        <w:t>commercial</w:t>
      </w:r>
      <w:r>
        <w:rPr>
          <w:spacing w:val="-7"/>
          <w:sz w:val="20"/>
        </w:rPr>
        <w:t xml:space="preserve"> </w:t>
      </w:r>
      <w:r>
        <w:rPr>
          <w:sz w:val="20"/>
        </w:rPr>
        <w:t>($3.00),</w:t>
      </w:r>
      <w:r>
        <w:rPr>
          <w:spacing w:val="-6"/>
          <w:sz w:val="20"/>
        </w:rPr>
        <w:t xml:space="preserve"> </w:t>
      </w:r>
      <w:r>
        <w:rPr>
          <w:sz w:val="20"/>
        </w:rPr>
        <w:t>Medicaid</w:t>
      </w:r>
      <w:r>
        <w:rPr>
          <w:spacing w:val="-6"/>
          <w:sz w:val="20"/>
        </w:rPr>
        <w:t xml:space="preserve"> </w:t>
      </w:r>
      <w:r>
        <w:rPr>
          <w:sz w:val="20"/>
        </w:rPr>
        <w:t>($4.65),</w:t>
      </w:r>
      <w:r>
        <w:rPr>
          <w:spacing w:val="-6"/>
          <w:sz w:val="20"/>
        </w:rPr>
        <w:t xml:space="preserve"> </w:t>
      </w:r>
      <w:r>
        <w:rPr>
          <w:sz w:val="20"/>
        </w:rPr>
        <w:t>and</w:t>
      </w:r>
      <w:r>
        <w:rPr>
          <w:spacing w:val="-6"/>
          <w:sz w:val="20"/>
        </w:rPr>
        <w:t xml:space="preserve"> </w:t>
      </w:r>
      <w:r>
        <w:rPr>
          <w:sz w:val="20"/>
        </w:rPr>
        <w:t>Medicare</w:t>
      </w:r>
      <w:r>
        <w:rPr>
          <w:spacing w:val="-6"/>
          <w:sz w:val="20"/>
        </w:rPr>
        <w:t xml:space="preserve"> </w:t>
      </w:r>
      <w:r>
        <w:rPr>
          <w:spacing w:val="-2"/>
          <w:sz w:val="20"/>
        </w:rPr>
        <w:t>($2.</w:t>
      </w:r>
      <w:r w:rsidR="00DA2D09">
        <w:rPr>
          <w:spacing w:val="-2"/>
          <w:sz w:val="20"/>
        </w:rPr>
        <w:t>15</w:t>
      </w:r>
      <w:r>
        <w:rPr>
          <w:spacing w:val="-2"/>
          <w:sz w:val="20"/>
        </w:rPr>
        <w:t>)</w:t>
      </w:r>
    </w:p>
    <w:p w14:paraId="61A99EFA" w14:textId="77777777" w:rsidR="000E45EB" w:rsidRDefault="00124FD4">
      <w:pPr>
        <w:spacing w:before="1"/>
        <w:ind w:left="264"/>
        <w:rPr>
          <w:sz w:val="20"/>
        </w:rPr>
      </w:pPr>
      <w:r>
        <w:rPr>
          <w:sz w:val="20"/>
        </w:rPr>
        <w:t>**</w:t>
      </w:r>
      <w:r>
        <w:rPr>
          <w:spacing w:val="-6"/>
          <w:sz w:val="20"/>
        </w:rPr>
        <w:t xml:space="preserve"> </w:t>
      </w:r>
      <w:r>
        <w:rPr>
          <w:sz w:val="20"/>
        </w:rPr>
        <w:t>Practices</w:t>
      </w:r>
      <w:r>
        <w:rPr>
          <w:spacing w:val="-3"/>
          <w:sz w:val="20"/>
        </w:rPr>
        <w:t xml:space="preserve"> </w:t>
      </w:r>
      <w:r>
        <w:rPr>
          <w:sz w:val="20"/>
        </w:rPr>
        <w:t>and</w:t>
      </w:r>
      <w:r>
        <w:rPr>
          <w:spacing w:val="-5"/>
          <w:sz w:val="20"/>
        </w:rPr>
        <w:t xml:space="preserve"> </w:t>
      </w:r>
      <w:r>
        <w:rPr>
          <w:sz w:val="20"/>
        </w:rPr>
        <w:t>CHT</w:t>
      </w:r>
      <w:r>
        <w:rPr>
          <w:spacing w:val="-5"/>
          <w:sz w:val="20"/>
        </w:rPr>
        <w:t xml:space="preserve"> </w:t>
      </w:r>
      <w:r>
        <w:rPr>
          <w:sz w:val="20"/>
        </w:rPr>
        <w:t>participate</w:t>
      </w:r>
      <w:r>
        <w:rPr>
          <w:spacing w:val="-5"/>
          <w:sz w:val="20"/>
        </w:rPr>
        <w:t xml:space="preserve"> </w:t>
      </w:r>
      <w:r>
        <w:rPr>
          <w:sz w:val="20"/>
        </w:rPr>
        <w:t>in</w:t>
      </w:r>
      <w:r>
        <w:rPr>
          <w:spacing w:val="-2"/>
          <w:sz w:val="20"/>
        </w:rPr>
        <w:t xml:space="preserve"> </w:t>
      </w:r>
      <w:r>
        <w:rPr>
          <w:sz w:val="20"/>
        </w:rPr>
        <w:t>at</w:t>
      </w:r>
      <w:r>
        <w:rPr>
          <w:spacing w:val="-4"/>
          <w:sz w:val="20"/>
        </w:rPr>
        <w:t xml:space="preserve"> </w:t>
      </w:r>
      <w:r>
        <w:rPr>
          <w:sz w:val="20"/>
        </w:rPr>
        <w:t>least</w:t>
      </w:r>
      <w:r>
        <w:rPr>
          <w:spacing w:val="-5"/>
          <w:sz w:val="20"/>
        </w:rPr>
        <w:t xml:space="preserve"> </w:t>
      </w:r>
      <w:r>
        <w:rPr>
          <w:sz w:val="20"/>
        </w:rPr>
        <w:t>one</w:t>
      </w:r>
      <w:r>
        <w:rPr>
          <w:spacing w:val="-5"/>
          <w:sz w:val="20"/>
        </w:rPr>
        <w:t xml:space="preserve"> </w:t>
      </w:r>
      <w:r>
        <w:rPr>
          <w:sz w:val="20"/>
        </w:rPr>
        <w:t>community</w:t>
      </w:r>
      <w:r>
        <w:rPr>
          <w:spacing w:val="-5"/>
          <w:sz w:val="20"/>
        </w:rPr>
        <w:t xml:space="preserve"> </w:t>
      </w:r>
      <w:r>
        <w:rPr>
          <w:sz w:val="20"/>
        </w:rPr>
        <w:t>quality</w:t>
      </w:r>
      <w:r>
        <w:rPr>
          <w:spacing w:val="-4"/>
          <w:sz w:val="20"/>
        </w:rPr>
        <w:t xml:space="preserve"> </w:t>
      </w:r>
      <w:r>
        <w:rPr>
          <w:sz w:val="20"/>
        </w:rPr>
        <w:t>initiative</w:t>
      </w:r>
      <w:r>
        <w:rPr>
          <w:spacing w:val="-5"/>
          <w:sz w:val="20"/>
        </w:rPr>
        <w:t xml:space="preserve"> </w:t>
      </w:r>
      <w:r>
        <w:rPr>
          <w:sz w:val="20"/>
        </w:rPr>
        <w:t>per</w:t>
      </w:r>
      <w:r>
        <w:rPr>
          <w:spacing w:val="-5"/>
          <w:sz w:val="20"/>
        </w:rPr>
        <w:t xml:space="preserve"> </w:t>
      </w:r>
      <w:r>
        <w:rPr>
          <w:spacing w:val="-4"/>
          <w:sz w:val="20"/>
        </w:rPr>
        <w:t>year</w:t>
      </w:r>
    </w:p>
    <w:p w14:paraId="61A99EFB" w14:textId="77777777" w:rsidR="000E45EB" w:rsidRDefault="000E45EB">
      <w:pPr>
        <w:pStyle w:val="BodyText"/>
        <w:rPr>
          <w:sz w:val="20"/>
        </w:rPr>
      </w:pPr>
    </w:p>
    <w:p w14:paraId="61A99EFC" w14:textId="77777777" w:rsidR="000E45EB" w:rsidRDefault="00124FD4">
      <w:pPr>
        <w:pStyle w:val="Heading1"/>
        <w:spacing w:before="194"/>
      </w:pPr>
      <w:r>
        <w:rPr>
          <w:color w:val="2E5395"/>
        </w:rPr>
        <w:t>The</w:t>
      </w:r>
      <w:r>
        <w:rPr>
          <w:color w:val="2E5395"/>
          <w:spacing w:val="-9"/>
        </w:rPr>
        <w:t xml:space="preserve"> </w:t>
      </w:r>
      <w:r>
        <w:rPr>
          <w:color w:val="2E5395"/>
          <w:spacing w:val="-2"/>
        </w:rPr>
        <w:t>Measures</w:t>
      </w:r>
    </w:p>
    <w:p w14:paraId="61A99EFD" w14:textId="77777777" w:rsidR="000E45EB" w:rsidRDefault="00124FD4">
      <w:pPr>
        <w:pStyle w:val="Heading2"/>
        <w:spacing w:line="341" w:lineRule="exact"/>
      </w:pPr>
      <w:r>
        <w:rPr>
          <w:color w:val="404040"/>
          <w:spacing w:val="-2"/>
        </w:rPr>
        <w:t>Utilization</w:t>
      </w:r>
    </w:p>
    <w:p w14:paraId="61A99EFE" w14:textId="7ABA788D" w:rsidR="000E45EB" w:rsidRDefault="00124FD4">
      <w:pPr>
        <w:pStyle w:val="BodyText"/>
        <w:spacing w:line="264" w:lineRule="auto"/>
        <w:ind w:left="120" w:right="330"/>
      </w:pPr>
      <w:r>
        <w:t>Health</w:t>
      </w:r>
      <w:r>
        <w:rPr>
          <w:spacing w:val="-2"/>
        </w:rPr>
        <w:t xml:space="preserve"> </w:t>
      </w:r>
      <w:r>
        <w:t>service</w:t>
      </w:r>
      <w:r>
        <w:rPr>
          <w:spacing w:val="-3"/>
        </w:rPr>
        <w:t xml:space="preserve"> </w:t>
      </w:r>
      <w:r>
        <w:t>utilization</w:t>
      </w:r>
      <w:r>
        <w:rPr>
          <w:spacing w:val="-2"/>
        </w:rPr>
        <w:t xml:space="preserve"> </w:t>
      </w:r>
      <w:r>
        <w:t>is</w:t>
      </w:r>
      <w:r>
        <w:rPr>
          <w:spacing w:val="-5"/>
        </w:rPr>
        <w:t xml:space="preserve"> </w:t>
      </w:r>
      <w:r>
        <w:t>measured</w:t>
      </w:r>
      <w:r>
        <w:rPr>
          <w:spacing w:val="-4"/>
        </w:rPr>
        <w:t xml:space="preserve"> </w:t>
      </w:r>
      <w:r>
        <w:t>at</w:t>
      </w:r>
      <w:r>
        <w:rPr>
          <w:spacing w:val="-3"/>
        </w:rPr>
        <w:t xml:space="preserve"> </w:t>
      </w:r>
      <w:r>
        <w:t>the</w:t>
      </w:r>
      <w:r>
        <w:rPr>
          <w:spacing w:val="-2"/>
        </w:rPr>
        <w:t xml:space="preserve"> </w:t>
      </w:r>
      <w:r>
        <w:t>practice</w:t>
      </w:r>
      <w:r>
        <w:rPr>
          <w:spacing w:val="-2"/>
        </w:rPr>
        <w:t xml:space="preserve"> </w:t>
      </w:r>
      <w:r>
        <w:t>level</w:t>
      </w:r>
      <w:r>
        <w:rPr>
          <w:spacing w:val="-2"/>
        </w:rPr>
        <w:t xml:space="preserve"> </w:t>
      </w:r>
      <w:r>
        <w:t>and</w:t>
      </w:r>
      <w:r>
        <w:rPr>
          <w:spacing w:val="-2"/>
        </w:rPr>
        <w:t xml:space="preserve"> </w:t>
      </w:r>
      <w:r>
        <w:t>looks</w:t>
      </w:r>
      <w:r>
        <w:rPr>
          <w:spacing w:val="-2"/>
        </w:rPr>
        <w:t xml:space="preserve"> </w:t>
      </w:r>
      <w:r>
        <w:t>at</w:t>
      </w:r>
      <w:r>
        <w:rPr>
          <w:spacing w:val="-1"/>
        </w:rPr>
        <w:t xml:space="preserve"> </w:t>
      </w:r>
      <w:r>
        <w:t>the</w:t>
      </w:r>
      <w:r>
        <w:rPr>
          <w:spacing w:val="-2"/>
        </w:rPr>
        <w:t xml:space="preserve"> </w:t>
      </w:r>
      <w:r>
        <w:t>practice’s</w:t>
      </w:r>
      <w:r>
        <w:rPr>
          <w:spacing w:val="-5"/>
        </w:rPr>
        <w:t xml:space="preserve"> </w:t>
      </w:r>
      <w:r>
        <w:t>resource</w:t>
      </w:r>
      <w:r>
        <w:rPr>
          <w:spacing w:val="-2"/>
        </w:rPr>
        <w:t xml:space="preserve"> </w:t>
      </w:r>
      <w:r>
        <w:t>use</w:t>
      </w:r>
      <w:r>
        <w:rPr>
          <w:spacing w:val="-2"/>
        </w:rPr>
        <w:t xml:space="preserve"> </w:t>
      </w:r>
      <w:r>
        <w:t>index</w:t>
      </w:r>
      <w:r>
        <w:rPr>
          <w:spacing w:val="-2"/>
        </w:rPr>
        <w:t xml:space="preserve"> </w:t>
      </w:r>
      <w:r>
        <w:t>(RUI) score.</w:t>
      </w:r>
      <w:r>
        <w:rPr>
          <w:vertAlign w:val="superscript"/>
        </w:rPr>
        <w:t>1</w:t>
      </w:r>
      <w:r>
        <w:t xml:space="preserve"> This score captures not only the number of services, but each service’s relative weight based on how resource intensive it is, without the influence of price variation. The payment associated with each range of RUI scores is shown on page 5 of this document (Table </w:t>
      </w:r>
      <w:r>
        <w:rPr>
          <w:spacing w:val="-4"/>
        </w:rPr>
        <w:t>7).</w:t>
      </w:r>
    </w:p>
    <w:p w14:paraId="61A99EFF" w14:textId="77777777" w:rsidR="000E45EB" w:rsidRDefault="00124FD4">
      <w:pPr>
        <w:pStyle w:val="Heading2"/>
        <w:spacing w:before="119"/>
      </w:pPr>
      <w:r>
        <w:rPr>
          <w:color w:val="404040"/>
          <w:spacing w:val="-2"/>
        </w:rPr>
        <w:t>Quality</w:t>
      </w:r>
    </w:p>
    <w:p w14:paraId="61A99F00" w14:textId="77777777" w:rsidR="000E45EB" w:rsidRDefault="00124FD4">
      <w:pPr>
        <w:pStyle w:val="BodyText"/>
        <w:spacing w:before="1" w:line="264" w:lineRule="auto"/>
        <w:ind w:left="120"/>
      </w:pPr>
      <w:r>
        <w:t>The</w:t>
      </w:r>
      <w:r>
        <w:rPr>
          <w:spacing w:val="-2"/>
        </w:rPr>
        <w:t xml:space="preserve"> </w:t>
      </w:r>
      <w:r>
        <w:t>measures</w:t>
      </w:r>
      <w:r>
        <w:rPr>
          <w:spacing w:val="-3"/>
        </w:rPr>
        <w:t xml:space="preserve"> </w:t>
      </w:r>
      <w:r>
        <w:t>used</w:t>
      </w:r>
      <w:r>
        <w:rPr>
          <w:spacing w:val="-2"/>
        </w:rPr>
        <w:t xml:space="preserve"> </w:t>
      </w:r>
      <w:r>
        <w:t>for</w:t>
      </w:r>
      <w:r>
        <w:rPr>
          <w:spacing w:val="-2"/>
        </w:rPr>
        <w:t xml:space="preserve"> </w:t>
      </w:r>
      <w:r>
        <w:t>the</w:t>
      </w:r>
      <w:r>
        <w:rPr>
          <w:spacing w:val="-2"/>
        </w:rPr>
        <w:t xml:space="preserve"> </w:t>
      </w:r>
      <w:r>
        <w:t>quality</w:t>
      </w:r>
      <w:r>
        <w:rPr>
          <w:spacing w:val="-2"/>
        </w:rPr>
        <w:t xml:space="preserve"> </w:t>
      </w:r>
      <w:r>
        <w:t>performance</w:t>
      </w:r>
      <w:r>
        <w:rPr>
          <w:spacing w:val="-2"/>
        </w:rPr>
        <w:t xml:space="preserve"> </w:t>
      </w:r>
      <w:r>
        <w:t>payment</w:t>
      </w:r>
      <w:r>
        <w:rPr>
          <w:spacing w:val="-3"/>
        </w:rPr>
        <w:t xml:space="preserve"> </w:t>
      </w:r>
      <w:r>
        <w:t>focus</w:t>
      </w:r>
      <w:r>
        <w:rPr>
          <w:spacing w:val="-3"/>
        </w:rPr>
        <w:t xml:space="preserve"> </w:t>
      </w:r>
      <w:r>
        <w:t>on</w:t>
      </w:r>
      <w:r>
        <w:rPr>
          <w:spacing w:val="-3"/>
        </w:rPr>
        <w:t xml:space="preserve"> </w:t>
      </w:r>
      <w:r>
        <w:t>prevention</w:t>
      </w:r>
      <w:r>
        <w:rPr>
          <w:spacing w:val="-2"/>
        </w:rPr>
        <w:t xml:space="preserve"> </w:t>
      </w:r>
      <w:r>
        <w:t>and</w:t>
      </w:r>
      <w:r>
        <w:rPr>
          <w:spacing w:val="-2"/>
        </w:rPr>
        <w:t xml:space="preserve"> </w:t>
      </w:r>
      <w:r>
        <w:t>health</w:t>
      </w:r>
      <w:r>
        <w:rPr>
          <w:spacing w:val="-2"/>
        </w:rPr>
        <w:t xml:space="preserve"> </w:t>
      </w:r>
      <w:r>
        <w:t>outcomes.</w:t>
      </w:r>
      <w:r>
        <w:rPr>
          <w:spacing w:val="-2"/>
        </w:rPr>
        <w:t xml:space="preserve"> </w:t>
      </w:r>
      <w:r>
        <w:t>They</w:t>
      </w:r>
      <w:r>
        <w:rPr>
          <w:spacing w:val="-2"/>
        </w:rPr>
        <w:t xml:space="preserve"> </w:t>
      </w:r>
      <w:r>
        <w:t>are assessed at the community or hospital service area (HSA) level, and</w:t>
      </w:r>
      <w:r>
        <w:rPr>
          <w:spacing w:val="-1"/>
        </w:rPr>
        <w:t xml:space="preserve"> </w:t>
      </w:r>
      <w:r>
        <w:t>therefore include measures impacted by community, social, and environmental factors:</w:t>
      </w:r>
    </w:p>
    <w:p w14:paraId="61A99F01" w14:textId="77777777" w:rsidR="000E45EB" w:rsidRDefault="000E45EB">
      <w:pPr>
        <w:pStyle w:val="BodyText"/>
        <w:rPr>
          <w:sz w:val="20"/>
        </w:rPr>
      </w:pPr>
    </w:p>
    <w:p w14:paraId="61A99F02" w14:textId="3C0A0011" w:rsidR="000E45EB" w:rsidRDefault="00124FD4">
      <w:pPr>
        <w:pStyle w:val="BodyText"/>
        <w:spacing w:before="4"/>
        <w:rPr>
          <w:sz w:val="27"/>
        </w:rPr>
      </w:pPr>
      <w:r>
        <w:rPr>
          <w:noProof/>
        </w:rPr>
        <mc:AlternateContent>
          <mc:Choice Requires="wps">
            <w:drawing>
              <wp:anchor distT="0" distB="0" distL="0" distR="0" simplePos="0" relativeHeight="487587840" behindDoc="1" locked="0" layoutInCell="1" allowOverlap="1" wp14:anchorId="61A9A172" wp14:editId="6B4B1FA5">
                <wp:simplePos x="0" y="0"/>
                <wp:positionH relativeFrom="page">
                  <wp:posOffset>914400</wp:posOffset>
                </wp:positionH>
                <wp:positionV relativeFrom="paragraph">
                  <wp:posOffset>227330</wp:posOffset>
                </wp:positionV>
                <wp:extent cx="1828800" cy="7620"/>
                <wp:effectExtent l="0" t="0" r="0" b="0"/>
                <wp:wrapTopAndBottom/>
                <wp:docPr id="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9A3E" id="docshape31" o:spid="_x0000_s1026" style="position:absolute;margin-left:1in;margin-top:17.9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" fillcolor="black" stroked="f">
                <w10:wrap type="topAndBottom" anchorx="page"/>
              </v:rect>
            </w:pict>
          </mc:Fallback>
        </mc:AlternateContent>
      </w:r>
    </w:p>
    <w:p w14:paraId="61A99F03" w14:textId="77777777" w:rsidR="000E45EB" w:rsidRDefault="00124FD4">
      <w:pPr>
        <w:spacing w:before="90"/>
        <w:ind w:left="120"/>
        <w:rPr>
          <w:sz w:val="16"/>
        </w:rPr>
      </w:pPr>
      <w:r>
        <w:rPr>
          <w:sz w:val="16"/>
          <w:vertAlign w:val="superscript"/>
        </w:rPr>
        <w:t>1</w:t>
      </w:r>
      <w:r>
        <w:rPr>
          <w:spacing w:val="-4"/>
          <w:sz w:val="16"/>
        </w:rPr>
        <w:t xml:space="preserve"> </w:t>
      </w:r>
      <w:r>
        <w:rPr>
          <w:sz w:val="16"/>
        </w:rPr>
        <w:t>Health</w:t>
      </w:r>
      <w:r>
        <w:rPr>
          <w:spacing w:val="-4"/>
          <w:sz w:val="16"/>
        </w:rPr>
        <w:t xml:space="preserve"> </w:t>
      </w:r>
      <w:r>
        <w:rPr>
          <w:sz w:val="16"/>
        </w:rPr>
        <w:t>Partners</w:t>
      </w:r>
      <w:r>
        <w:rPr>
          <w:spacing w:val="-3"/>
          <w:sz w:val="16"/>
        </w:rPr>
        <w:t xml:space="preserve"> </w:t>
      </w:r>
      <w:r>
        <w:rPr>
          <w:sz w:val="16"/>
        </w:rPr>
        <w:t>RUI</w:t>
      </w:r>
      <w:r>
        <w:rPr>
          <w:spacing w:val="-3"/>
          <w:sz w:val="16"/>
        </w:rPr>
        <w:t xml:space="preserve"> </w:t>
      </w:r>
      <w:r>
        <w:rPr>
          <w:sz w:val="16"/>
        </w:rPr>
        <w:t>[</w:t>
      </w:r>
      <w:r>
        <w:rPr>
          <w:spacing w:val="8"/>
          <w:sz w:val="16"/>
        </w:rPr>
        <w:t xml:space="preserve"> </w:t>
      </w:r>
      <w:hyperlink r:id="rId5">
        <w:r>
          <w:rPr>
            <w:spacing w:val="-2"/>
            <w:sz w:val="16"/>
          </w:rPr>
          <w:t>https://www.healthpartners.com/ucm/groups/public/@hp/@public/documents/documents/dev_057425.pdf</w:t>
        </w:r>
      </w:hyperlink>
    </w:p>
    <w:p w14:paraId="61A99F04" w14:textId="77777777" w:rsidR="000E45EB" w:rsidRDefault="000E45EB">
      <w:pPr>
        <w:rPr>
          <w:sz w:val="16"/>
        </w:rPr>
        <w:sectPr w:rsidR="000E45EB">
          <w:type w:val="continuous"/>
          <w:pgSz w:w="12240" w:h="15840"/>
          <w:pgMar w:top="1460" w:right="1140" w:bottom="280" w:left="1320" w:header="720" w:footer="720" w:gutter="0"/>
          <w:cols w:space="720"/>
        </w:sectPr>
      </w:pPr>
    </w:p>
    <w:p w14:paraId="61A99F05" w14:textId="05175116" w:rsidR="000E45EB" w:rsidRDefault="00124FD4">
      <w:pPr>
        <w:pStyle w:val="ListParagraph"/>
        <w:numPr>
          <w:ilvl w:val="0"/>
          <w:numId w:val="1"/>
        </w:numPr>
        <w:tabs>
          <w:tab w:val="left" w:pos="840"/>
          <w:tab w:val="left" w:pos="841"/>
        </w:tabs>
        <w:spacing w:before="81"/>
        <w:ind w:hanging="361"/>
        <w:rPr>
          <w:sz w:val="21"/>
        </w:rPr>
      </w:pPr>
      <w:r>
        <w:rPr>
          <w:sz w:val="21"/>
        </w:rPr>
        <w:lastRenderedPageBreak/>
        <w:t>Percent</w:t>
      </w:r>
      <w:r>
        <w:rPr>
          <w:spacing w:val="-5"/>
          <w:sz w:val="21"/>
        </w:rPr>
        <w:t xml:space="preserve"> </w:t>
      </w:r>
      <w:r>
        <w:rPr>
          <w:sz w:val="21"/>
        </w:rPr>
        <w:t>of</w:t>
      </w:r>
      <w:r w:rsidR="00F52526">
        <w:rPr>
          <w:sz w:val="21"/>
        </w:rPr>
        <w:t xml:space="preserve"> child and </w:t>
      </w:r>
      <w:r>
        <w:rPr>
          <w:sz w:val="21"/>
        </w:rPr>
        <w:t>adolescents</w:t>
      </w:r>
      <w:r>
        <w:rPr>
          <w:spacing w:val="-4"/>
          <w:sz w:val="21"/>
        </w:rPr>
        <w:t xml:space="preserve"> </w:t>
      </w:r>
      <w:r>
        <w:rPr>
          <w:sz w:val="21"/>
        </w:rPr>
        <w:t>with</w:t>
      </w:r>
      <w:r>
        <w:rPr>
          <w:spacing w:val="-6"/>
          <w:sz w:val="21"/>
        </w:rPr>
        <w:t xml:space="preserve"> </w:t>
      </w:r>
      <w:r>
        <w:rPr>
          <w:sz w:val="21"/>
        </w:rPr>
        <w:t>an</w:t>
      </w:r>
      <w:r>
        <w:rPr>
          <w:spacing w:val="-5"/>
          <w:sz w:val="21"/>
        </w:rPr>
        <w:t xml:space="preserve"> </w:t>
      </w:r>
      <w:r>
        <w:rPr>
          <w:sz w:val="21"/>
        </w:rPr>
        <w:t>annual</w:t>
      </w:r>
      <w:r>
        <w:rPr>
          <w:spacing w:val="-4"/>
          <w:sz w:val="21"/>
        </w:rPr>
        <w:t xml:space="preserve"> </w:t>
      </w:r>
      <w:r>
        <w:rPr>
          <w:sz w:val="21"/>
        </w:rPr>
        <w:t>well-care</w:t>
      </w:r>
      <w:r>
        <w:rPr>
          <w:spacing w:val="-3"/>
          <w:sz w:val="21"/>
        </w:rPr>
        <w:t xml:space="preserve"> </w:t>
      </w:r>
      <w:r>
        <w:rPr>
          <w:sz w:val="21"/>
        </w:rPr>
        <w:t>visit</w:t>
      </w:r>
      <w:r w:rsidR="00F52526">
        <w:rPr>
          <w:sz w:val="21"/>
        </w:rPr>
        <w:t>-12-21y</w:t>
      </w:r>
      <w:r>
        <w:rPr>
          <w:spacing w:val="-3"/>
          <w:sz w:val="21"/>
        </w:rPr>
        <w:t xml:space="preserve"> </w:t>
      </w:r>
      <w:r>
        <w:rPr>
          <w:sz w:val="21"/>
        </w:rPr>
        <w:t>(HEDIS</w:t>
      </w:r>
      <w:r>
        <w:rPr>
          <w:spacing w:val="-4"/>
          <w:sz w:val="21"/>
        </w:rPr>
        <w:t xml:space="preserve"> </w:t>
      </w:r>
      <w:r>
        <w:rPr>
          <w:spacing w:val="-2"/>
          <w:sz w:val="21"/>
        </w:rPr>
        <w:t>AWC);</w:t>
      </w:r>
    </w:p>
    <w:p w14:paraId="61A99F06" w14:textId="77777777" w:rsidR="000E45EB" w:rsidRDefault="00124FD4">
      <w:pPr>
        <w:pStyle w:val="ListParagraph"/>
        <w:numPr>
          <w:ilvl w:val="0"/>
          <w:numId w:val="1"/>
        </w:numPr>
        <w:tabs>
          <w:tab w:val="left" w:pos="840"/>
          <w:tab w:val="left" w:pos="841"/>
        </w:tabs>
        <w:spacing w:before="28"/>
        <w:ind w:hanging="361"/>
        <w:rPr>
          <w:sz w:val="21"/>
        </w:rPr>
      </w:pPr>
      <w:r>
        <w:rPr>
          <w:sz w:val="21"/>
        </w:rPr>
        <w:t>Percent</w:t>
      </w:r>
      <w:r>
        <w:rPr>
          <w:spacing w:val="-5"/>
          <w:sz w:val="21"/>
        </w:rPr>
        <w:t xml:space="preserve"> </w:t>
      </w:r>
      <w:r>
        <w:rPr>
          <w:sz w:val="21"/>
        </w:rPr>
        <w:t>of</w:t>
      </w:r>
      <w:r>
        <w:rPr>
          <w:spacing w:val="-6"/>
          <w:sz w:val="21"/>
        </w:rPr>
        <w:t xml:space="preserve"> </w:t>
      </w:r>
      <w:r>
        <w:rPr>
          <w:sz w:val="21"/>
        </w:rPr>
        <w:t>children</w:t>
      </w:r>
      <w:r>
        <w:rPr>
          <w:spacing w:val="-6"/>
          <w:sz w:val="21"/>
        </w:rPr>
        <w:t xml:space="preserve"> </w:t>
      </w:r>
      <w:r>
        <w:rPr>
          <w:sz w:val="21"/>
        </w:rPr>
        <w:t>up</w:t>
      </w:r>
      <w:r>
        <w:rPr>
          <w:spacing w:val="-6"/>
          <w:sz w:val="21"/>
        </w:rPr>
        <w:t xml:space="preserve"> </w:t>
      </w:r>
      <w:r>
        <w:rPr>
          <w:sz w:val="21"/>
        </w:rPr>
        <w:t>to</w:t>
      </w:r>
      <w:r>
        <w:rPr>
          <w:spacing w:val="-4"/>
          <w:sz w:val="21"/>
        </w:rPr>
        <w:t xml:space="preserve"> </w:t>
      </w:r>
      <w:r>
        <w:rPr>
          <w:sz w:val="21"/>
        </w:rPr>
        <w:t>three</w:t>
      </w:r>
      <w:r>
        <w:rPr>
          <w:spacing w:val="-6"/>
          <w:sz w:val="21"/>
        </w:rPr>
        <w:t xml:space="preserve"> </w:t>
      </w:r>
      <w:r>
        <w:rPr>
          <w:sz w:val="21"/>
        </w:rPr>
        <w:t>years</w:t>
      </w:r>
      <w:r>
        <w:rPr>
          <w:spacing w:val="-4"/>
          <w:sz w:val="21"/>
        </w:rPr>
        <w:t xml:space="preserve"> </w:t>
      </w:r>
      <w:r>
        <w:rPr>
          <w:sz w:val="21"/>
        </w:rPr>
        <w:t>of</w:t>
      </w:r>
      <w:r>
        <w:rPr>
          <w:spacing w:val="-3"/>
          <w:sz w:val="21"/>
        </w:rPr>
        <w:t xml:space="preserve"> </w:t>
      </w:r>
      <w:r>
        <w:rPr>
          <w:sz w:val="21"/>
        </w:rPr>
        <w:t>age</w:t>
      </w:r>
      <w:r>
        <w:rPr>
          <w:spacing w:val="-5"/>
          <w:sz w:val="21"/>
        </w:rPr>
        <w:t xml:space="preserve"> </w:t>
      </w:r>
      <w:r>
        <w:rPr>
          <w:sz w:val="21"/>
        </w:rPr>
        <w:t>who</w:t>
      </w:r>
      <w:r>
        <w:rPr>
          <w:spacing w:val="-5"/>
          <w:sz w:val="21"/>
        </w:rPr>
        <w:t xml:space="preserve"> </w:t>
      </w:r>
      <w:r>
        <w:rPr>
          <w:sz w:val="21"/>
        </w:rPr>
        <w:t>have</w:t>
      </w:r>
      <w:r>
        <w:rPr>
          <w:spacing w:val="-2"/>
          <w:sz w:val="21"/>
        </w:rPr>
        <w:t xml:space="preserve"> </w:t>
      </w:r>
      <w:r>
        <w:rPr>
          <w:sz w:val="21"/>
        </w:rPr>
        <w:t>had</w:t>
      </w:r>
      <w:r>
        <w:rPr>
          <w:spacing w:val="-1"/>
          <w:sz w:val="21"/>
        </w:rPr>
        <w:t xml:space="preserve"> </w:t>
      </w:r>
      <w:r>
        <w:rPr>
          <w:sz w:val="21"/>
        </w:rPr>
        <w:t>a</w:t>
      </w:r>
      <w:r>
        <w:rPr>
          <w:spacing w:val="-3"/>
          <w:sz w:val="21"/>
        </w:rPr>
        <w:t xml:space="preserve"> </w:t>
      </w:r>
      <w:r>
        <w:rPr>
          <w:sz w:val="21"/>
        </w:rPr>
        <w:t>developmental</w:t>
      </w:r>
      <w:r>
        <w:rPr>
          <w:spacing w:val="-4"/>
          <w:sz w:val="21"/>
        </w:rPr>
        <w:t xml:space="preserve"> </w:t>
      </w:r>
      <w:r>
        <w:rPr>
          <w:sz w:val="21"/>
        </w:rPr>
        <w:t>screening</w:t>
      </w:r>
      <w:r>
        <w:rPr>
          <w:spacing w:val="-3"/>
          <w:sz w:val="21"/>
        </w:rPr>
        <w:t xml:space="preserve"> </w:t>
      </w:r>
      <w:r>
        <w:rPr>
          <w:sz w:val="21"/>
        </w:rPr>
        <w:t>(NQF</w:t>
      </w:r>
      <w:r>
        <w:rPr>
          <w:spacing w:val="-6"/>
          <w:sz w:val="21"/>
        </w:rPr>
        <w:t xml:space="preserve"> </w:t>
      </w:r>
      <w:r>
        <w:rPr>
          <w:spacing w:val="-2"/>
          <w:sz w:val="21"/>
        </w:rPr>
        <w:t>1448);</w:t>
      </w:r>
    </w:p>
    <w:p w14:paraId="61A99F07" w14:textId="77777777" w:rsidR="000E45EB" w:rsidRDefault="00124FD4">
      <w:pPr>
        <w:pStyle w:val="ListParagraph"/>
        <w:numPr>
          <w:ilvl w:val="0"/>
          <w:numId w:val="1"/>
        </w:numPr>
        <w:tabs>
          <w:tab w:val="left" w:pos="840"/>
          <w:tab w:val="left" w:pos="841"/>
        </w:tabs>
        <w:ind w:hanging="361"/>
        <w:rPr>
          <w:sz w:val="21"/>
        </w:rPr>
      </w:pPr>
      <w:r>
        <w:rPr>
          <w:sz w:val="21"/>
        </w:rPr>
        <w:t>Percent</w:t>
      </w:r>
      <w:r>
        <w:rPr>
          <w:spacing w:val="-4"/>
          <w:sz w:val="21"/>
        </w:rPr>
        <w:t xml:space="preserve"> </w:t>
      </w:r>
      <w:r>
        <w:rPr>
          <w:sz w:val="21"/>
        </w:rPr>
        <w:t>of</w:t>
      </w:r>
      <w:r>
        <w:rPr>
          <w:spacing w:val="-7"/>
          <w:sz w:val="21"/>
        </w:rPr>
        <w:t xml:space="preserve"> </w:t>
      </w:r>
      <w:r>
        <w:rPr>
          <w:sz w:val="21"/>
        </w:rPr>
        <w:t>individuals</w:t>
      </w:r>
      <w:r>
        <w:rPr>
          <w:spacing w:val="-5"/>
          <w:sz w:val="21"/>
        </w:rPr>
        <w:t xml:space="preserve"> </w:t>
      </w:r>
      <w:r>
        <w:rPr>
          <w:sz w:val="21"/>
        </w:rPr>
        <w:t>with</w:t>
      </w:r>
      <w:r>
        <w:rPr>
          <w:spacing w:val="-4"/>
          <w:sz w:val="21"/>
        </w:rPr>
        <w:t xml:space="preserve"> </w:t>
      </w:r>
      <w:r>
        <w:rPr>
          <w:sz w:val="21"/>
        </w:rPr>
        <w:t>hypertension</w:t>
      </w:r>
      <w:r>
        <w:rPr>
          <w:spacing w:val="-4"/>
          <w:sz w:val="21"/>
        </w:rPr>
        <w:t xml:space="preserve"> </w:t>
      </w:r>
      <w:r>
        <w:rPr>
          <w:sz w:val="21"/>
        </w:rPr>
        <w:t>in</w:t>
      </w:r>
      <w:r>
        <w:rPr>
          <w:spacing w:val="-4"/>
          <w:sz w:val="21"/>
        </w:rPr>
        <w:t xml:space="preserve"> </w:t>
      </w:r>
      <w:r>
        <w:rPr>
          <w:sz w:val="21"/>
        </w:rPr>
        <w:t>control</w:t>
      </w:r>
      <w:r>
        <w:rPr>
          <w:spacing w:val="-4"/>
          <w:sz w:val="21"/>
        </w:rPr>
        <w:t xml:space="preserve"> </w:t>
      </w:r>
      <w:r>
        <w:rPr>
          <w:sz w:val="21"/>
        </w:rPr>
        <w:t>(NQF</w:t>
      </w:r>
      <w:r>
        <w:rPr>
          <w:spacing w:val="-6"/>
          <w:sz w:val="21"/>
        </w:rPr>
        <w:t xml:space="preserve"> </w:t>
      </w:r>
      <w:r>
        <w:rPr>
          <w:spacing w:val="-2"/>
          <w:sz w:val="21"/>
        </w:rPr>
        <w:t>0018);</w:t>
      </w:r>
    </w:p>
    <w:p w14:paraId="61A99F08" w14:textId="77777777" w:rsidR="000E45EB" w:rsidRDefault="00124FD4">
      <w:pPr>
        <w:pStyle w:val="ListParagraph"/>
        <w:numPr>
          <w:ilvl w:val="0"/>
          <w:numId w:val="1"/>
        </w:numPr>
        <w:tabs>
          <w:tab w:val="left" w:pos="840"/>
          <w:tab w:val="left" w:pos="841"/>
        </w:tabs>
        <w:ind w:hanging="361"/>
        <w:rPr>
          <w:sz w:val="21"/>
        </w:rPr>
      </w:pPr>
      <w:r>
        <w:rPr>
          <w:sz w:val="21"/>
        </w:rPr>
        <w:t>Percent</w:t>
      </w:r>
      <w:r>
        <w:rPr>
          <w:spacing w:val="-5"/>
          <w:sz w:val="21"/>
        </w:rPr>
        <w:t xml:space="preserve"> </w:t>
      </w:r>
      <w:r>
        <w:rPr>
          <w:sz w:val="21"/>
        </w:rPr>
        <w:t>of</w:t>
      </w:r>
      <w:r>
        <w:rPr>
          <w:spacing w:val="-6"/>
          <w:sz w:val="21"/>
        </w:rPr>
        <w:t xml:space="preserve"> </w:t>
      </w:r>
      <w:r>
        <w:rPr>
          <w:sz w:val="21"/>
        </w:rPr>
        <w:t>individuals</w:t>
      </w:r>
      <w:r>
        <w:rPr>
          <w:spacing w:val="-4"/>
          <w:sz w:val="21"/>
        </w:rPr>
        <w:t xml:space="preserve"> </w:t>
      </w:r>
      <w:r>
        <w:rPr>
          <w:sz w:val="21"/>
        </w:rPr>
        <w:t>with</w:t>
      </w:r>
      <w:r>
        <w:rPr>
          <w:spacing w:val="-4"/>
          <w:sz w:val="21"/>
        </w:rPr>
        <w:t xml:space="preserve"> </w:t>
      </w:r>
      <w:r>
        <w:rPr>
          <w:sz w:val="21"/>
        </w:rPr>
        <w:t>diabetes</w:t>
      </w:r>
      <w:r>
        <w:rPr>
          <w:spacing w:val="-3"/>
          <w:sz w:val="21"/>
        </w:rPr>
        <w:t xml:space="preserve"> </w:t>
      </w:r>
      <w:r>
        <w:rPr>
          <w:sz w:val="21"/>
        </w:rPr>
        <w:t>in</w:t>
      </w:r>
      <w:r>
        <w:rPr>
          <w:spacing w:val="-4"/>
          <w:sz w:val="21"/>
        </w:rPr>
        <w:t xml:space="preserve"> </w:t>
      </w:r>
      <w:r>
        <w:rPr>
          <w:sz w:val="21"/>
        </w:rPr>
        <w:t>poor</w:t>
      </w:r>
      <w:r>
        <w:rPr>
          <w:spacing w:val="-3"/>
          <w:sz w:val="21"/>
        </w:rPr>
        <w:t xml:space="preserve"> </w:t>
      </w:r>
      <w:r>
        <w:rPr>
          <w:sz w:val="21"/>
        </w:rPr>
        <w:t>control</w:t>
      </w:r>
      <w:r>
        <w:rPr>
          <w:spacing w:val="-6"/>
          <w:sz w:val="21"/>
        </w:rPr>
        <w:t xml:space="preserve"> </w:t>
      </w:r>
      <w:r>
        <w:rPr>
          <w:sz w:val="21"/>
        </w:rPr>
        <w:t>(HgA1c</w:t>
      </w:r>
      <w:r>
        <w:rPr>
          <w:spacing w:val="-3"/>
          <w:sz w:val="21"/>
        </w:rPr>
        <w:t xml:space="preserve"> </w:t>
      </w:r>
      <w:r>
        <w:rPr>
          <w:sz w:val="21"/>
        </w:rPr>
        <w:t>&gt;</w:t>
      </w:r>
      <w:r>
        <w:rPr>
          <w:spacing w:val="-6"/>
          <w:sz w:val="21"/>
        </w:rPr>
        <w:t xml:space="preserve"> </w:t>
      </w:r>
      <w:r>
        <w:rPr>
          <w:sz w:val="21"/>
        </w:rPr>
        <w:t>9)</w:t>
      </w:r>
      <w:r>
        <w:rPr>
          <w:spacing w:val="1"/>
          <w:sz w:val="21"/>
        </w:rPr>
        <w:t xml:space="preserve"> </w:t>
      </w:r>
      <w:r>
        <w:rPr>
          <w:sz w:val="21"/>
        </w:rPr>
        <w:t>(NQF</w:t>
      </w:r>
      <w:r>
        <w:rPr>
          <w:spacing w:val="-6"/>
          <w:sz w:val="21"/>
        </w:rPr>
        <w:t xml:space="preserve"> </w:t>
      </w:r>
      <w:r>
        <w:rPr>
          <w:spacing w:val="-2"/>
          <w:sz w:val="21"/>
        </w:rPr>
        <w:t>0059).</w:t>
      </w:r>
    </w:p>
    <w:p w14:paraId="61A99F09" w14:textId="77777777" w:rsidR="000E45EB" w:rsidRDefault="000E45EB">
      <w:pPr>
        <w:pStyle w:val="BodyText"/>
        <w:spacing w:before="3"/>
        <w:rPr>
          <w:sz w:val="28"/>
        </w:rPr>
      </w:pPr>
    </w:p>
    <w:p w14:paraId="61A99F0A" w14:textId="77777777" w:rsidR="000E45EB" w:rsidRDefault="00124FD4">
      <w:pPr>
        <w:pStyle w:val="Heading1"/>
        <w:spacing w:line="390" w:lineRule="exact"/>
      </w:pPr>
      <w:r>
        <w:rPr>
          <w:color w:val="2E5395"/>
        </w:rPr>
        <w:t>Calculating</w:t>
      </w:r>
      <w:r>
        <w:rPr>
          <w:color w:val="2E5395"/>
          <w:spacing w:val="-12"/>
        </w:rPr>
        <w:t xml:space="preserve"> </w:t>
      </w:r>
      <w:r>
        <w:rPr>
          <w:color w:val="2E5395"/>
        </w:rPr>
        <w:t>the</w:t>
      </w:r>
      <w:r>
        <w:rPr>
          <w:color w:val="2E5395"/>
          <w:spacing w:val="-11"/>
        </w:rPr>
        <w:t xml:space="preserve"> </w:t>
      </w:r>
      <w:r>
        <w:rPr>
          <w:color w:val="2E5395"/>
        </w:rPr>
        <w:t>Quality</w:t>
      </w:r>
      <w:r>
        <w:rPr>
          <w:color w:val="2E5395"/>
          <w:spacing w:val="-11"/>
        </w:rPr>
        <w:t xml:space="preserve"> </w:t>
      </w:r>
      <w:r>
        <w:rPr>
          <w:color w:val="2E5395"/>
          <w:spacing w:val="-2"/>
        </w:rPr>
        <w:t>Score</w:t>
      </w:r>
    </w:p>
    <w:p w14:paraId="61A99F0B" w14:textId="46C4EE5C" w:rsidR="000E45EB" w:rsidRDefault="00124FD4">
      <w:pPr>
        <w:pStyle w:val="BodyText"/>
        <w:spacing w:line="264" w:lineRule="auto"/>
        <w:ind w:left="120" w:right="317"/>
      </w:pPr>
      <w:r>
        <w:t>The calculation for the quality performance payments is based on a scoring system. Specifically, three possible points are available for each measure, and the total points summed across all measures determines the payment level. To earn points, an HSA must demonstrate reaching a benchmark and/or improvement.</w:t>
      </w:r>
      <w:r>
        <w:rPr>
          <w:spacing w:val="40"/>
        </w:rPr>
        <w:t xml:space="preserve"> </w:t>
      </w:r>
      <w:r>
        <w:t>For example, if an HSA performs better than the state average, practices in that area receive 1 point for that measure. If the HSA demonstrates improvement from one measurement period to the next for each</w:t>
      </w:r>
      <w:r>
        <w:rPr>
          <w:spacing w:val="40"/>
        </w:rPr>
        <w:t xml:space="preserve"> </w:t>
      </w:r>
      <w:r>
        <w:t>measure,</w:t>
      </w:r>
      <w:r>
        <w:rPr>
          <w:spacing w:val="-2"/>
        </w:rPr>
        <w:t xml:space="preserve"> </w:t>
      </w:r>
      <w:r>
        <w:t>the</w:t>
      </w:r>
      <w:r>
        <w:rPr>
          <w:spacing w:val="-2"/>
        </w:rPr>
        <w:t xml:space="preserve"> </w:t>
      </w:r>
      <w:r>
        <w:t>practices</w:t>
      </w:r>
      <w:r>
        <w:rPr>
          <w:spacing w:val="-2"/>
        </w:rPr>
        <w:t xml:space="preserve"> </w:t>
      </w:r>
      <w:r w:rsidR="005775E2">
        <w:t>receive</w:t>
      </w:r>
      <w:r w:rsidR="005775E2">
        <w:rPr>
          <w:spacing w:val="-1"/>
        </w:rPr>
        <w:t xml:space="preserve"> </w:t>
      </w:r>
      <w:r w:rsidR="005775E2">
        <w:rPr>
          <w:spacing w:val="-5"/>
        </w:rPr>
        <w:t>2</w:t>
      </w:r>
      <w:r>
        <w:rPr>
          <w:spacing w:val="-2"/>
        </w:rPr>
        <w:t xml:space="preserve"> </w:t>
      </w:r>
      <w:r>
        <w:t>points.</w:t>
      </w:r>
      <w:r>
        <w:rPr>
          <w:spacing w:val="-2"/>
        </w:rPr>
        <w:t xml:space="preserve"> </w:t>
      </w:r>
      <w:r>
        <w:t>If</w:t>
      </w:r>
      <w:r>
        <w:rPr>
          <w:spacing w:val="-5"/>
        </w:rPr>
        <w:t xml:space="preserve"> </w:t>
      </w:r>
      <w:r>
        <w:t>they</w:t>
      </w:r>
      <w:r>
        <w:rPr>
          <w:spacing w:val="-2"/>
        </w:rPr>
        <w:t xml:space="preserve"> </w:t>
      </w:r>
      <w:r>
        <w:t>both</w:t>
      </w:r>
      <w:r>
        <w:rPr>
          <w:spacing w:val="-2"/>
        </w:rPr>
        <w:t xml:space="preserve"> </w:t>
      </w:r>
      <w:r>
        <w:t>perform</w:t>
      </w:r>
      <w:r>
        <w:rPr>
          <w:spacing w:val="-3"/>
        </w:rPr>
        <w:t xml:space="preserve"> </w:t>
      </w:r>
      <w:r>
        <w:t>above</w:t>
      </w:r>
      <w:r>
        <w:rPr>
          <w:spacing w:val="-4"/>
        </w:rPr>
        <w:t xml:space="preserve"> </w:t>
      </w:r>
      <w:r>
        <w:t>the</w:t>
      </w:r>
      <w:r>
        <w:rPr>
          <w:spacing w:val="-2"/>
        </w:rPr>
        <w:t xml:space="preserve"> </w:t>
      </w:r>
      <w:r>
        <w:t>benchmark</w:t>
      </w:r>
      <w:r>
        <w:rPr>
          <w:spacing w:val="-2"/>
        </w:rPr>
        <w:t xml:space="preserve"> </w:t>
      </w:r>
      <w:r>
        <w:t>and</w:t>
      </w:r>
      <w:r>
        <w:rPr>
          <w:spacing w:val="-2"/>
        </w:rPr>
        <w:t xml:space="preserve"> </w:t>
      </w:r>
      <w:r>
        <w:t>improve,</w:t>
      </w:r>
      <w:r>
        <w:rPr>
          <w:spacing w:val="-4"/>
        </w:rPr>
        <w:t xml:space="preserve"> </w:t>
      </w:r>
      <w:r>
        <w:t>practices receive a total of 3 points for that measure. Alternatively, if the HSA is in the 90</w:t>
      </w:r>
      <w:r>
        <w:rPr>
          <w:vertAlign w:val="superscript"/>
        </w:rPr>
        <w:t>th</w:t>
      </w:r>
      <w:r>
        <w:t xml:space="preserve"> percentile relative to other HSAs or above the HEDIS National 90</w:t>
      </w:r>
      <w:r>
        <w:rPr>
          <w:vertAlign w:val="superscript"/>
        </w:rPr>
        <w:t>th</w:t>
      </w:r>
      <w:r>
        <w:t xml:space="preserve"> percentile (if available), practices in that HSA receive all 3 points regardless of whether there was improvement or not. Across the four measures, practices can receive a maximum of 12 points.</w:t>
      </w:r>
      <w:r>
        <w:rPr>
          <w:spacing w:val="40"/>
        </w:rPr>
        <w:t xml:space="preserve"> </w:t>
      </w:r>
      <w:r>
        <w:t xml:space="preserve">The details for calculating the Quality Performance Payment scores and corresponding payments are found </w:t>
      </w:r>
      <w:hyperlink r:id="rId6">
        <w:r>
          <w:rPr>
            <w:color w:val="0462C1"/>
            <w:u w:val="single" w:color="0462C1"/>
          </w:rPr>
          <w:t>here</w:t>
        </w:r>
        <w:r>
          <w:t>.</w:t>
        </w:r>
      </w:hyperlink>
      <w:r>
        <w:rPr>
          <w:vertAlign w:val="superscript"/>
        </w:rPr>
        <w:t>2</w:t>
      </w:r>
      <w:r>
        <w:rPr>
          <w:spacing w:val="40"/>
        </w:rPr>
        <w:t xml:space="preserve"> </w:t>
      </w:r>
      <w:r>
        <w:t>The following table lists the payment amounts corresponding to points received based on HSA-wide performance.</w:t>
      </w:r>
    </w:p>
    <w:p w14:paraId="61A99F0C" w14:textId="77777777" w:rsidR="000E45EB" w:rsidRDefault="00124FD4">
      <w:pPr>
        <w:pStyle w:val="BodyText"/>
        <w:spacing w:before="121"/>
        <w:ind w:left="2472"/>
      </w:pPr>
      <w:bookmarkStart w:id="0" w:name="_Hlk127191010"/>
      <w:r>
        <w:t>Table</w:t>
      </w:r>
      <w:r>
        <w:rPr>
          <w:spacing w:val="-9"/>
        </w:rPr>
        <w:t xml:space="preserve"> </w:t>
      </w:r>
      <w:r>
        <w:t>1.</w:t>
      </w:r>
      <w:r>
        <w:rPr>
          <w:spacing w:val="-6"/>
        </w:rPr>
        <w:t xml:space="preserve"> </w:t>
      </w:r>
      <w:r>
        <w:t>Points</w:t>
      </w:r>
      <w:r>
        <w:rPr>
          <w:spacing w:val="-6"/>
        </w:rPr>
        <w:t xml:space="preserve"> </w:t>
      </w:r>
      <w:r>
        <w:t>and</w:t>
      </w:r>
      <w:r>
        <w:rPr>
          <w:spacing w:val="-7"/>
        </w:rPr>
        <w:t xml:space="preserve"> </w:t>
      </w:r>
      <w:r>
        <w:t>Corresponding</w:t>
      </w:r>
      <w:r>
        <w:rPr>
          <w:spacing w:val="-6"/>
        </w:rPr>
        <w:t xml:space="preserve"> </w:t>
      </w:r>
      <w:r>
        <w:rPr>
          <w:spacing w:val="-2"/>
        </w:rPr>
        <w:t>Payment</w:t>
      </w:r>
    </w:p>
    <w:p w14:paraId="61A99F0D" w14:textId="77777777" w:rsidR="000E45EB" w:rsidRDefault="000E45EB">
      <w:pPr>
        <w:pStyle w:val="BodyText"/>
        <w:rPr>
          <w:sz w:val="16"/>
        </w:rPr>
      </w:pPr>
    </w:p>
    <w:tbl>
      <w:tblPr>
        <w:tblW w:w="0" w:type="auto"/>
        <w:tblInd w:w="2470" w:type="dxa"/>
        <w:tblLayout w:type="fixed"/>
        <w:tblCellMar>
          <w:left w:w="0" w:type="dxa"/>
          <w:right w:w="0" w:type="dxa"/>
        </w:tblCellMar>
        <w:tblLook w:val="01E0" w:firstRow="1" w:lastRow="1" w:firstColumn="1" w:lastColumn="1" w:noHBand="0" w:noVBand="0"/>
      </w:tblPr>
      <w:tblGrid>
        <w:gridCol w:w="1680"/>
        <w:gridCol w:w="2972"/>
      </w:tblGrid>
      <w:tr w:rsidR="000E45EB" w14:paraId="61A99F10" w14:textId="77777777">
        <w:trPr>
          <w:trHeight w:val="350"/>
        </w:trPr>
        <w:tc>
          <w:tcPr>
            <w:tcW w:w="1680" w:type="dxa"/>
            <w:tcBorders>
              <w:top w:val="single" w:sz="4" w:space="0" w:color="8EAADB"/>
              <w:bottom w:val="single" w:sz="4" w:space="0" w:color="8EAADB"/>
            </w:tcBorders>
          </w:tcPr>
          <w:p w14:paraId="61A99F0E" w14:textId="77777777" w:rsidR="000E45EB" w:rsidRDefault="00124FD4">
            <w:pPr>
              <w:pStyle w:val="TableParagraph"/>
              <w:ind w:left="115"/>
              <w:rPr>
                <w:b/>
                <w:sz w:val="21"/>
              </w:rPr>
            </w:pPr>
            <w:r>
              <w:rPr>
                <w:b/>
                <w:sz w:val="21"/>
              </w:rPr>
              <w:t>Total</w:t>
            </w:r>
            <w:r>
              <w:rPr>
                <w:b/>
                <w:spacing w:val="-7"/>
                <w:sz w:val="21"/>
              </w:rPr>
              <w:t xml:space="preserve"> </w:t>
            </w:r>
            <w:r>
              <w:rPr>
                <w:b/>
                <w:spacing w:val="-2"/>
                <w:sz w:val="21"/>
              </w:rPr>
              <w:t>Points</w:t>
            </w:r>
          </w:p>
        </w:tc>
        <w:tc>
          <w:tcPr>
            <w:tcW w:w="2972" w:type="dxa"/>
            <w:tcBorders>
              <w:top w:val="single" w:sz="4" w:space="0" w:color="8EAADB"/>
              <w:bottom w:val="single" w:sz="4" w:space="0" w:color="8EAADB"/>
            </w:tcBorders>
          </w:tcPr>
          <w:p w14:paraId="61A99F0F" w14:textId="77777777" w:rsidR="000E45EB" w:rsidRDefault="00124FD4">
            <w:pPr>
              <w:pStyle w:val="TableParagraph"/>
              <w:ind w:left="526"/>
              <w:rPr>
                <w:b/>
                <w:sz w:val="21"/>
              </w:rPr>
            </w:pPr>
            <w:r>
              <w:rPr>
                <w:b/>
                <w:sz w:val="21"/>
              </w:rPr>
              <w:t>Quality</w:t>
            </w:r>
            <w:r>
              <w:rPr>
                <w:b/>
                <w:spacing w:val="-6"/>
                <w:sz w:val="21"/>
              </w:rPr>
              <w:t xml:space="preserve"> </w:t>
            </w:r>
            <w:r>
              <w:rPr>
                <w:b/>
                <w:sz w:val="21"/>
              </w:rPr>
              <w:t>PMPM</w:t>
            </w:r>
            <w:r>
              <w:rPr>
                <w:b/>
                <w:spacing w:val="-6"/>
                <w:sz w:val="21"/>
              </w:rPr>
              <w:t xml:space="preserve"> </w:t>
            </w:r>
            <w:r>
              <w:rPr>
                <w:b/>
                <w:spacing w:val="-2"/>
                <w:sz w:val="21"/>
              </w:rPr>
              <w:t>Payment</w:t>
            </w:r>
          </w:p>
        </w:tc>
      </w:tr>
      <w:tr w:rsidR="000E45EB" w14:paraId="61A99F13" w14:textId="77777777">
        <w:trPr>
          <w:trHeight w:val="290"/>
        </w:trPr>
        <w:tc>
          <w:tcPr>
            <w:tcW w:w="1680" w:type="dxa"/>
            <w:tcBorders>
              <w:top w:val="single" w:sz="4" w:space="0" w:color="8EAADB"/>
              <w:bottom w:val="single" w:sz="4" w:space="0" w:color="8EAADB"/>
            </w:tcBorders>
            <w:shd w:val="clear" w:color="auto" w:fill="D9E1F3"/>
          </w:tcPr>
          <w:p w14:paraId="61A99F11" w14:textId="77777777" w:rsidR="000E45EB" w:rsidRDefault="00124FD4">
            <w:pPr>
              <w:pStyle w:val="TableParagraph"/>
              <w:ind w:left="115"/>
              <w:rPr>
                <w:b/>
                <w:sz w:val="21"/>
              </w:rPr>
            </w:pPr>
            <w:r>
              <w:rPr>
                <w:b/>
                <w:sz w:val="21"/>
              </w:rPr>
              <w:t>0-2</w:t>
            </w:r>
            <w:r>
              <w:rPr>
                <w:b/>
                <w:spacing w:val="-5"/>
                <w:sz w:val="21"/>
              </w:rPr>
              <w:t xml:space="preserve"> </w:t>
            </w:r>
            <w:r>
              <w:rPr>
                <w:b/>
                <w:spacing w:val="-2"/>
                <w:sz w:val="21"/>
              </w:rPr>
              <w:t>points</w:t>
            </w:r>
          </w:p>
        </w:tc>
        <w:tc>
          <w:tcPr>
            <w:tcW w:w="2972" w:type="dxa"/>
            <w:tcBorders>
              <w:top w:val="single" w:sz="4" w:space="0" w:color="8EAADB"/>
              <w:bottom w:val="single" w:sz="4" w:space="0" w:color="8EAADB"/>
            </w:tcBorders>
            <w:shd w:val="clear" w:color="auto" w:fill="D9E1F3"/>
          </w:tcPr>
          <w:p w14:paraId="61A99F12" w14:textId="77777777" w:rsidR="000E45EB" w:rsidRDefault="00124FD4">
            <w:pPr>
              <w:pStyle w:val="TableParagraph"/>
              <w:ind w:left="526"/>
              <w:rPr>
                <w:sz w:val="21"/>
              </w:rPr>
            </w:pPr>
            <w:r>
              <w:rPr>
                <w:spacing w:val="-2"/>
                <w:sz w:val="21"/>
              </w:rPr>
              <w:t>$0.00</w:t>
            </w:r>
          </w:p>
        </w:tc>
      </w:tr>
      <w:tr w:rsidR="000E45EB" w14:paraId="61A99F16" w14:textId="77777777">
        <w:trPr>
          <w:trHeight w:val="287"/>
        </w:trPr>
        <w:tc>
          <w:tcPr>
            <w:tcW w:w="1680" w:type="dxa"/>
            <w:tcBorders>
              <w:top w:val="single" w:sz="4" w:space="0" w:color="8EAADB"/>
              <w:bottom w:val="single" w:sz="4" w:space="0" w:color="8EAADB"/>
            </w:tcBorders>
          </w:tcPr>
          <w:p w14:paraId="61A99F14" w14:textId="77777777" w:rsidR="000E45EB" w:rsidRDefault="00124FD4">
            <w:pPr>
              <w:pStyle w:val="TableParagraph"/>
              <w:ind w:left="115"/>
              <w:rPr>
                <w:b/>
                <w:sz w:val="21"/>
              </w:rPr>
            </w:pPr>
            <w:r>
              <w:rPr>
                <w:b/>
                <w:sz w:val="21"/>
              </w:rPr>
              <w:t>3-5</w:t>
            </w:r>
            <w:r>
              <w:rPr>
                <w:b/>
                <w:spacing w:val="-5"/>
                <w:sz w:val="21"/>
              </w:rPr>
              <w:t xml:space="preserve"> </w:t>
            </w:r>
            <w:r>
              <w:rPr>
                <w:b/>
                <w:spacing w:val="-2"/>
                <w:sz w:val="21"/>
              </w:rPr>
              <w:t>points</w:t>
            </w:r>
          </w:p>
        </w:tc>
        <w:tc>
          <w:tcPr>
            <w:tcW w:w="2972" w:type="dxa"/>
            <w:tcBorders>
              <w:top w:val="single" w:sz="4" w:space="0" w:color="8EAADB"/>
              <w:bottom w:val="single" w:sz="4" w:space="0" w:color="8EAADB"/>
            </w:tcBorders>
          </w:tcPr>
          <w:p w14:paraId="61A99F15" w14:textId="77777777" w:rsidR="000E45EB" w:rsidRDefault="00124FD4">
            <w:pPr>
              <w:pStyle w:val="TableParagraph"/>
              <w:ind w:left="526"/>
              <w:rPr>
                <w:sz w:val="21"/>
              </w:rPr>
            </w:pPr>
            <w:r>
              <w:rPr>
                <w:spacing w:val="-2"/>
                <w:sz w:val="21"/>
              </w:rPr>
              <w:t>$0.07</w:t>
            </w:r>
          </w:p>
        </w:tc>
      </w:tr>
      <w:tr w:rsidR="000E45EB" w14:paraId="61A99F19" w14:textId="77777777">
        <w:trPr>
          <w:trHeight w:val="273"/>
        </w:trPr>
        <w:tc>
          <w:tcPr>
            <w:tcW w:w="1680" w:type="dxa"/>
            <w:tcBorders>
              <w:top w:val="single" w:sz="4" w:space="0" w:color="8EAADB"/>
              <w:bottom w:val="single" w:sz="4" w:space="0" w:color="8EAADB"/>
            </w:tcBorders>
            <w:shd w:val="clear" w:color="auto" w:fill="D9E1F3"/>
          </w:tcPr>
          <w:p w14:paraId="61A99F17" w14:textId="77777777" w:rsidR="000E45EB" w:rsidRDefault="00124FD4">
            <w:pPr>
              <w:pStyle w:val="TableParagraph"/>
              <w:spacing w:line="252" w:lineRule="exact"/>
              <w:ind w:left="115"/>
              <w:rPr>
                <w:b/>
                <w:sz w:val="21"/>
              </w:rPr>
            </w:pPr>
            <w:r>
              <w:rPr>
                <w:b/>
                <w:sz w:val="21"/>
              </w:rPr>
              <w:t>6-8</w:t>
            </w:r>
            <w:r>
              <w:rPr>
                <w:b/>
                <w:spacing w:val="-5"/>
                <w:sz w:val="21"/>
              </w:rPr>
              <w:t xml:space="preserve"> </w:t>
            </w:r>
            <w:r>
              <w:rPr>
                <w:b/>
                <w:spacing w:val="-2"/>
                <w:sz w:val="21"/>
              </w:rPr>
              <w:t>points</w:t>
            </w:r>
          </w:p>
        </w:tc>
        <w:tc>
          <w:tcPr>
            <w:tcW w:w="2972" w:type="dxa"/>
            <w:tcBorders>
              <w:top w:val="single" w:sz="4" w:space="0" w:color="8EAADB"/>
              <w:bottom w:val="single" w:sz="4" w:space="0" w:color="8EAADB"/>
            </w:tcBorders>
            <w:shd w:val="clear" w:color="auto" w:fill="D9E1F3"/>
          </w:tcPr>
          <w:p w14:paraId="61A99F18" w14:textId="77777777" w:rsidR="000E45EB" w:rsidRDefault="00124FD4">
            <w:pPr>
              <w:pStyle w:val="TableParagraph"/>
              <w:spacing w:line="252" w:lineRule="exact"/>
              <w:ind w:left="526"/>
              <w:rPr>
                <w:sz w:val="21"/>
              </w:rPr>
            </w:pPr>
            <w:r>
              <w:rPr>
                <w:spacing w:val="-2"/>
                <w:sz w:val="21"/>
              </w:rPr>
              <w:t>$0.13</w:t>
            </w:r>
          </w:p>
        </w:tc>
      </w:tr>
      <w:tr w:rsidR="000E45EB" w14:paraId="61A99F1C" w14:textId="77777777">
        <w:trPr>
          <w:trHeight w:val="287"/>
        </w:trPr>
        <w:tc>
          <w:tcPr>
            <w:tcW w:w="1680" w:type="dxa"/>
            <w:tcBorders>
              <w:top w:val="single" w:sz="4" w:space="0" w:color="8EAADB"/>
              <w:bottom w:val="single" w:sz="4" w:space="0" w:color="8EAADB"/>
            </w:tcBorders>
          </w:tcPr>
          <w:p w14:paraId="61A99F1A" w14:textId="77777777" w:rsidR="000E45EB" w:rsidRDefault="00124FD4">
            <w:pPr>
              <w:pStyle w:val="TableParagraph"/>
              <w:ind w:left="115"/>
              <w:rPr>
                <w:b/>
                <w:sz w:val="21"/>
              </w:rPr>
            </w:pPr>
            <w:r>
              <w:rPr>
                <w:b/>
                <w:sz w:val="21"/>
              </w:rPr>
              <w:t>≥</w:t>
            </w:r>
            <w:r>
              <w:rPr>
                <w:b/>
                <w:spacing w:val="-2"/>
                <w:sz w:val="21"/>
              </w:rPr>
              <w:t xml:space="preserve"> </w:t>
            </w:r>
            <w:r>
              <w:rPr>
                <w:b/>
                <w:sz w:val="21"/>
              </w:rPr>
              <w:t>9</w:t>
            </w:r>
            <w:r>
              <w:rPr>
                <w:b/>
                <w:spacing w:val="-2"/>
                <w:sz w:val="21"/>
              </w:rPr>
              <w:t xml:space="preserve"> points</w:t>
            </w:r>
          </w:p>
        </w:tc>
        <w:tc>
          <w:tcPr>
            <w:tcW w:w="2972" w:type="dxa"/>
            <w:tcBorders>
              <w:top w:val="single" w:sz="4" w:space="0" w:color="8EAADB"/>
              <w:bottom w:val="single" w:sz="4" w:space="0" w:color="8EAADB"/>
            </w:tcBorders>
          </w:tcPr>
          <w:p w14:paraId="61A99F1B" w14:textId="77777777" w:rsidR="000E45EB" w:rsidRDefault="00124FD4">
            <w:pPr>
              <w:pStyle w:val="TableParagraph"/>
              <w:ind w:left="526"/>
              <w:rPr>
                <w:sz w:val="21"/>
              </w:rPr>
            </w:pPr>
            <w:r>
              <w:rPr>
                <w:spacing w:val="-2"/>
                <w:sz w:val="21"/>
              </w:rPr>
              <w:t>$0.25</w:t>
            </w:r>
          </w:p>
        </w:tc>
      </w:tr>
    </w:tbl>
    <w:bookmarkEnd w:id="0"/>
    <w:p w14:paraId="61A99F1D" w14:textId="77777777" w:rsidR="000E45EB" w:rsidRDefault="00124FD4">
      <w:pPr>
        <w:pStyle w:val="Heading1"/>
        <w:spacing w:before="157" w:line="390" w:lineRule="exact"/>
      </w:pPr>
      <w:r>
        <w:rPr>
          <w:color w:val="2E5395"/>
          <w:spacing w:val="-2"/>
        </w:rPr>
        <w:t>Results</w:t>
      </w:r>
    </w:p>
    <w:p w14:paraId="61A99F1E" w14:textId="10E7A3F3" w:rsidR="000E45EB" w:rsidRDefault="00124FD4">
      <w:pPr>
        <w:pStyle w:val="BodyText"/>
        <w:spacing w:line="264" w:lineRule="auto"/>
        <w:ind w:left="120" w:right="324"/>
      </w:pPr>
      <w:r>
        <w:t>The quality measures are measured</w:t>
      </w:r>
      <w:r>
        <w:rPr>
          <w:spacing w:val="-1"/>
        </w:rPr>
        <w:t xml:space="preserve"> </w:t>
      </w:r>
      <w:r>
        <w:t>at the community level</w:t>
      </w:r>
      <w:r>
        <w:rPr>
          <w:spacing w:val="-1"/>
        </w:rPr>
        <w:t xml:space="preserve"> </w:t>
      </w:r>
      <w:r>
        <w:t xml:space="preserve">to incentivize community-wide collaboration and coordination of care. The following tables show the most recent outcomes for each quality measure by HSA. </w:t>
      </w:r>
      <w:r w:rsidRPr="005D2342">
        <w:t>They also show the previous year’s outcomes and change from one measurement period to the next</w:t>
      </w:r>
      <w:r w:rsidR="005D2342">
        <w:t>.</w:t>
      </w:r>
    </w:p>
    <w:p w14:paraId="61A99F1F" w14:textId="77777777" w:rsidR="000E45EB" w:rsidRDefault="00124FD4">
      <w:pPr>
        <w:pStyle w:val="BodyText"/>
        <w:spacing w:before="122" w:line="264" w:lineRule="auto"/>
        <w:ind w:left="120" w:right="359"/>
      </w:pPr>
      <w:r>
        <w:t>The</w:t>
      </w:r>
      <w:r>
        <w:rPr>
          <w:spacing w:val="-1"/>
        </w:rPr>
        <w:t xml:space="preserve"> </w:t>
      </w:r>
      <w:r>
        <w:t>Table</w:t>
      </w:r>
      <w:r>
        <w:rPr>
          <w:spacing w:val="-4"/>
        </w:rPr>
        <w:t xml:space="preserve"> </w:t>
      </w:r>
      <w:r>
        <w:t>6</w:t>
      </w:r>
      <w:r>
        <w:rPr>
          <w:spacing w:val="-1"/>
        </w:rPr>
        <w:t xml:space="preserve"> </w:t>
      </w:r>
      <w:r>
        <w:t>shows</w:t>
      </w:r>
      <w:r>
        <w:rPr>
          <w:spacing w:val="-5"/>
        </w:rPr>
        <w:t xml:space="preserve"> </w:t>
      </w:r>
      <w:r>
        <w:t>the</w:t>
      </w:r>
      <w:r>
        <w:rPr>
          <w:spacing w:val="-2"/>
        </w:rPr>
        <w:t xml:space="preserve"> </w:t>
      </w:r>
      <w:r>
        <w:t>quality</w:t>
      </w:r>
      <w:r>
        <w:rPr>
          <w:spacing w:val="-2"/>
        </w:rPr>
        <w:t xml:space="preserve"> </w:t>
      </w:r>
      <w:r>
        <w:t>scores</w:t>
      </w:r>
      <w:r>
        <w:rPr>
          <w:spacing w:val="-2"/>
        </w:rPr>
        <w:t xml:space="preserve"> </w:t>
      </w:r>
      <w:r>
        <w:t>and</w:t>
      </w:r>
      <w:r>
        <w:rPr>
          <w:spacing w:val="-6"/>
        </w:rPr>
        <w:t xml:space="preserve"> </w:t>
      </w:r>
      <w:r>
        <w:t>the</w:t>
      </w:r>
      <w:r>
        <w:rPr>
          <w:spacing w:val="-2"/>
        </w:rPr>
        <w:t xml:space="preserve"> </w:t>
      </w:r>
      <w:r>
        <w:t>corresponding</w:t>
      </w:r>
      <w:r>
        <w:rPr>
          <w:spacing w:val="-4"/>
        </w:rPr>
        <w:t xml:space="preserve"> </w:t>
      </w:r>
      <w:r>
        <w:t>payment</w:t>
      </w:r>
      <w:r>
        <w:rPr>
          <w:spacing w:val="-1"/>
        </w:rPr>
        <w:t xml:space="preserve"> </w:t>
      </w:r>
      <w:r>
        <w:t>levels</w:t>
      </w:r>
      <w:r>
        <w:rPr>
          <w:spacing w:val="-6"/>
        </w:rPr>
        <w:t xml:space="preserve"> </w:t>
      </w:r>
      <w:r>
        <w:t>received</w:t>
      </w:r>
      <w:r>
        <w:rPr>
          <w:spacing w:val="-4"/>
        </w:rPr>
        <w:t xml:space="preserve"> </w:t>
      </w:r>
      <w:r>
        <w:t>by</w:t>
      </w:r>
      <w:r>
        <w:rPr>
          <w:spacing w:val="-2"/>
        </w:rPr>
        <w:t xml:space="preserve"> </w:t>
      </w:r>
      <w:r>
        <w:t>the</w:t>
      </w:r>
      <w:r>
        <w:rPr>
          <w:spacing w:val="-2"/>
        </w:rPr>
        <w:t xml:space="preserve"> </w:t>
      </w:r>
      <w:r>
        <w:t>practices</w:t>
      </w:r>
      <w:r>
        <w:rPr>
          <w:spacing w:val="-2"/>
        </w:rPr>
        <w:t xml:space="preserve"> </w:t>
      </w:r>
      <w:r>
        <w:t>in</w:t>
      </w:r>
      <w:r>
        <w:rPr>
          <w:spacing w:val="-2"/>
        </w:rPr>
        <w:t xml:space="preserve"> </w:t>
      </w:r>
      <w:r>
        <w:t>each HSA.</w:t>
      </w:r>
      <w:r>
        <w:rPr>
          <w:spacing w:val="40"/>
        </w:rPr>
        <w:t xml:space="preserve"> </w:t>
      </w:r>
      <w:r>
        <w:t>Table 7 shows RUI score ranges and corresponding payment levels.</w:t>
      </w:r>
    </w:p>
    <w:p w14:paraId="61A99F20" w14:textId="6942AD9B" w:rsidR="000E45EB" w:rsidRDefault="00124FD4">
      <w:pPr>
        <w:pStyle w:val="BodyText"/>
        <w:spacing w:before="2"/>
        <w:rPr>
          <w:sz w:val="26"/>
        </w:rPr>
      </w:pPr>
      <w:r>
        <w:rPr>
          <w:noProof/>
        </w:rPr>
        <mc:AlternateContent>
          <mc:Choice Requires="wps">
            <w:drawing>
              <wp:anchor distT="0" distB="0" distL="0" distR="0" simplePos="0" relativeHeight="487589376" behindDoc="1" locked="0" layoutInCell="1" allowOverlap="1" wp14:anchorId="61A9A173" wp14:editId="5A6B810D">
                <wp:simplePos x="0" y="0"/>
                <wp:positionH relativeFrom="page">
                  <wp:posOffset>914400</wp:posOffset>
                </wp:positionH>
                <wp:positionV relativeFrom="paragraph">
                  <wp:posOffset>218440</wp:posOffset>
                </wp:positionV>
                <wp:extent cx="1828800" cy="7620"/>
                <wp:effectExtent l="0" t="0" r="0" b="0"/>
                <wp:wrapTopAndBottom/>
                <wp:docPr id="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2BBEF" id="docshape32" o:spid="_x0000_s1026" style="position:absolute;margin-left:1in;margin-top:17.2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" fillcolor="black" stroked="f">
                <w10:wrap type="topAndBottom" anchorx="page"/>
              </v:rect>
            </w:pict>
          </mc:Fallback>
        </mc:AlternateContent>
      </w:r>
    </w:p>
    <w:p w14:paraId="61A99F21" w14:textId="77777777" w:rsidR="000E45EB" w:rsidRDefault="00124FD4">
      <w:pPr>
        <w:spacing w:before="90"/>
        <w:ind w:left="120"/>
        <w:rPr>
          <w:sz w:val="16"/>
        </w:rPr>
      </w:pPr>
      <w:r>
        <w:rPr>
          <w:sz w:val="16"/>
          <w:vertAlign w:val="superscript"/>
        </w:rPr>
        <w:t>2</w:t>
      </w:r>
      <w:r>
        <w:rPr>
          <w:sz w:val="16"/>
        </w:rPr>
        <w:t xml:space="preserve"> Full link:</w:t>
      </w:r>
      <w:r>
        <w:rPr>
          <w:spacing w:val="40"/>
          <w:sz w:val="16"/>
        </w:rPr>
        <w:t xml:space="preserve"> </w:t>
      </w:r>
      <w:hyperlink r:id="rId7">
        <w:r>
          <w:rPr>
            <w:color w:val="0462C1"/>
            <w:spacing w:val="-2"/>
            <w:sz w:val="16"/>
            <w:u w:val="single" w:color="0462C1"/>
          </w:rPr>
          <w:t>https://blueprintforhealth.vermont.gov/sites/bfh/files/Blueprint%20Performance%20Payment%20Calculation%20Methodology%20180103.pdf</w:t>
        </w:r>
      </w:hyperlink>
    </w:p>
    <w:p w14:paraId="61A99F22" w14:textId="77777777" w:rsidR="000E45EB" w:rsidRDefault="000E45EB">
      <w:pPr>
        <w:rPr>
          <w:sz w:val="16"/>
        </w:rPr>
        <w:sectPr w:rsidR="000E45EB">
          <w:pgSz w:w="12240" w:h="15840"/>
          <w:pgMar w:top="1760" w:right="1140" w:bottom="280" w:left="1320" w:header="720" w:footer="720" w:gutter="0"/>
          <w:cols w:space="720"/>
        </w:sectPr>
      </w:pPr>
    </w:p>
    <w:p w14:paraId="61A99F23" w14:textId="433C6A90" w:rsidR="000E45EB" w:rsidRDefault="00124FD4">
      <w:pPr>
        <w:pStyle w:val="Heading1"/>
        <w:spacing w:before="20"/>
      </w:pPr>
      <w:r>
        <w:rPr>
          <w:color w:val="2E5395"/>
        </w:rPr>
        <w:lastRenderedPageBreak/>
        <w:t>Table</w:t>
      </w:r>
      <w:r>
        <w:rPr>
          <w:color w:val="2E5395"/>
          <w:spacing w:val="-10"/>
        </w:rPr>
        <w:t xml:space="preserve"> </w:t>
      </w:r>
      <w:r>
        <w:rPr>
          <w:color w:val="2E5395"/>
        </w:rPr>
        <w:t>2.</w:t>
      </w:r>
      <w:r>
        <w:rPr>
          <w:color w:val="2E5395"/>
          <w:spacing w:val="-10"/>
        </w:rPr>
        <w:t xml:space="preserve"> </w:t>
      </w:r>
      <w:r w:rsidR="00EC7BEC">
        <w:rPr>
          <w:color w:val="2E5395"/>
          <w:spacing w:val="-10"/>
        </w:rPr>
        <w:t xml:space="preserve">Child and </w:t>
      </w:r>
      <w:r>
        <w:rPr>
          <w:color w:val="2E5395"/>
        </w:rPr>
        <w:t>Adolescent</w:t>
      </w:r>
      <w:r>
        <w:rPr>
          <w:color w:val="2E5395"/>
          <w:spacing w:val="-11"/>
        </w:rPr>
        <w:t xml:space="preserve"> </w:t>
      </w:r>
      <w:r>
        <w:rPr>
          <w:color w:val="2E5395"/>
        </w:rPr>
        <w:t>Well-Visit</w:t>
      </w:r>
      <w:r>
        <w:rPr>
          <w:color w:val="2E5395"/>
          <w:spacing w:val="-11"/>
        </w:rPr>
        <w:t xml:space="preserve"> </w:t>
      </w:r>
      <w:r>
        <w:rPr>
          <w:color w:val="2E5395"/>
        </w:rPr>
        <w:t>(HEDIS</w:t>
      </w:r>
      <w:r>
        <w:rPr>
          <w:color w:val="2E5395"/>
          <w:spacing w:val="-10"/>
        </w:rPr>
        <w:t xml:space="preserve"> </w:t>
      </w:r>
      <w:r>
        <w:rPr>
          <w:color w:val="2E5395"/>
          <w:spacing w:val="-4"/>
        </w:rPr>
        <w:t>AWC)</w:t>
      </w:r>
    </w:p>
    <w:p w14:paraId="61A99F24" w14:textId="5858CD61" w:rsidR="000E45EB" w:rsidRDefault="00124FD4">
      <w:pPr>
        <w:spacing w:before="2" w:line="264" w:lineRule="auto"/>
        <w:ind w:left="120" w:right="6353"/>
        <w:rPr>
          <w:sz w:val="20"/>
        </w:rPr>
      </w:pPr>
      <w:r>
        <w:rPr>
          <w:sz w:val="20"/>
        </w:rPr>
        <w:t>Statewide</w:t>
      </w:r>
      <w:r>
        <w:rPr>
          <w:spacing w:val="-12"/>
          <w:sz w:val="20"/>
        </w:rPr>
        <w:t xml:space="preserve"> </w:t>
      </w:r>
      <w:r>
        <w:rPr>
          <w:sz w:val="20"/>
        </w:rPr>
        <w:t>Adjusted</w:t>
      </w:r>
      <w:r>
        <w:rPr>
          <w:spacing w:val="-11"/>
          <w:sz w:val="20"/>
        </w:rPr>
        <w:t xml:space="preserve"> </w:t>
      </w:r>
      <w:r>
        <w:rPr>
          <w:sz w:val="20"/>
        </w:rPr>
        <w:t>Average:</w:t>
      </w:r>
      <w:r>
        <w:rPr>
          <w:spacing w:val="-11"/>
          <w:sz w:val="20"/>
        </w:rPr>
        <w:t xml:space="preserve"> </w:t>
      </w:r>
      <w:r>
        <w:rPr>
          <w:sz w:val="20"/>
        </w:rPr>
        <w:t>6</w:t>
      </w:r>
      <w:r w:rsidR="0099666C">
        <w:rPr>
          <w:sz w:val="20"/>
        </w:rPr>
        <w:t>1.42%</w:t>
      </w:r>
      <w:r>
        <w:rPr>
          <w:sz w:val="20"/>
        </w:rPr>
        <w:t xml:space="preserve"> High Achiever Benchmark: 6</w:t>
      </w:r>
      <w:r w:rsidR="0099666C">
        <w:rPr>
          <w:sz w:val="20"/>
        </w:rPr>
        <w:t>2.74%</w:t>
      </w:r>
    </w:p>
    <w:p w14:paraId="61A99F25" w14:textId="77777777" w:rsidR="000E45EB" w:rsidRDefault="000E45EB">
      <w:pPr>
        <w:pStyle w:val="BodyText"/>
        <w:spacing w:before="8"/>
        <w:rPr>
          <w:sz w:val="12"/>
        </w:rPr>
      </w:pPr>
    </w:p>
    <w:tbl>
      <w:tblPr>
        <w:tblW w:w="0" w:type="auto"/>
        <w:tblInd w:w="14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790"/>
        <w:gridCol w:w="1567"/>
        <w:gridCol w:w="1578"/>
        <w:gridCol w:w="1619"/>
        <w:gridCol w:w="1799"/>
        <w:gridCol w:w="992"/>
      </w:tblGrid>
      <w:tr w:rsidR="000E45EB" w14:paraId="61A99F32" w14:textId="77777777">
        <w:trPr>
          <w:trHeight w:val="696"/>
        </w:trPr>
        <w:tc>
          <w:tcPr>
            <w:tcW w:w="1790" w:type="dxa"/>
            <w:tcBorders>
              <w:top w:val="nil"/>
              <w:left w:val="nil"/>
              <w:right w:val="nil"/>
            </w:tcBorders>
          </w:tcPr>
          <w:p w14:paraId="61A99F26" w14:textId="77777777" w:rsidR="000E45EB" w:rsidRDefault="00124FD4">
            <w:pPr>
              <w:pStyle w:val="TableParagraph"/>
              <w:spacing w:before="0" w:line="203" w:lineRule="exact"/>
              <w:ind w:left="0" w:right="101"/>
              <w:jc w:val="right"/>
              <w:rPr>
                <w:b/>
                <w:i/>
                <w:sz w:val="20"/>
              </w:rPr>
            </w:pPr>
            <w:r>
              <w:rPr>
                <w:b/>
                <w:i/>
                <w:sz w:val="20"/>
              </w:rPr>
              <w:t>Hospital</w:t>
            </w:r>
            <w:r>
              <w:rPr>
                <w:b/>
                <w:i/>
                <w:spacing w:val="-9"/>
                <w:sz w:val="20"/>
              </w:rPr>
              <w:t xml:space="preserve"> </w:t>
            </w:r>
            <w:r>
              <w:rPr>
                <w:b/>
                <w:i/>
                <w:spacing w:val="-2"/>
                <w:sz w:val="20"/>
              </w:rPr>
              <w:t>Service</w:t>
            </w:r>
          </w:p>
          <w:p w14:paraId="61A99F27" w14:textId="77777777" w:rsidR="000E45EB" w:rsidRDefault="00124FD4">
            <w:pPr>
              <w:pStyle w:val="TableParagraph"/>
              <w:spacing w:before="0"/>
              <w:ind w:left="0" w:right="103"/>
              <w:jc w:val="right"/>
              <w:rPr>
                <w:b/>
                <w:i/>
                <w:sz w:val="20"/>
              </w:rPr>
            </w:pPr>
            <w:r>
              <w:rPr>
                <w:b/>
                <w:i/>
                <w:spacing w:val="-4"/>
                <w:sz w:val="20"/>
              </w:rPr>
              <w:t>Area</w:t>
            </w:r>
          </w:p>
        </w:tc>
        <w:tc>
          <w:tcPr>
            <w:tcW w:w="1567" w:type="dxa"/>
            <w:tcBorders>
              <w:top w:val="nil"/>
              <w:left w:val="nil"/>
              <w:right w:val="nil"/>
            </w:tcBorders>
          </w:tcPr>
          <w:p w14:paraId="61A99F28" w14:textId="2CBDDBBF" w:rsidR="000E45EB" w:rsidRDefault="00124FD4">
            <w:pPr>
              <w:pStyle w:val="TableParagraph"/>
              <w:spacing w:before="0" w:line="203" w:lineRule="exact"/>
              <w:ind w:left="113"/>
              <w:rPr>
                <w:b/>
                <w:sz w:val="20"/>
              </w:rPr>
            </w:pPr>
            <w:r>
              <w:rPr>
                <w:b/>
                <w:spacing w:val="-2"/>
                <w:sz w:val="20"/>
              </w:rPr>
              <w:t>CY201</w:t>
            </w:r>
            <w:r w:rsidR="00C046BE">
              <w:rPr>
                <w:b/>
                <w:spacing w:val="-2"/>
                <w:sz w:val="20"/>
              </w:rPr>
              <w:t>9</w:t>
            </w:r>
          </w:p>
          <w:p w14:paraId="61A99F29" w14:textId="77777777" w:rsidR="000E45EB" w:rsidRDefault="00124FD4">
            <w:pPr>
              <w:pStyle w:val="TableParagraph"/>
              <w:spacing w:before="0"/>
              <w:ind w:left="113"/>
              <w:rPr>
                <w:b/>
                <w:sz w:val="20"/>
              </w:rPr>
            </w:pPr>
            <w:r>
              <w:rPr>
                <w:b/>
                <w:sz w:val="20"/>
              </w:rPr>
              <w:t>Adjusted</w:t>
            </w:r>
            <w:r>
              <w:rPr>
                <w:b/>
                <w:spacing w:val="-10"/>
                <w:sz w:val="20"/>
              </w:rPr>
              <w:t xml:space="preserve"> </w:t>
            </w:r>
            <w:r>
              <w:rPr>
                <w:b/>
                <w:spacing w:val="-4"/>
                <w:sz w:val="20"/>
              </w:rPr>
              <w:t>Rate</w:t>
            </w:r>
          </w:p>
        </w:tc>
        <w:tc>
          <w:tcPr>
            <w:tcW w:w="1578" w:type="dxa"/>
            <w:tcBorders>
              <w:top w:val="nil"/>
              <w:left w:val="nil"/>
              <w:right w:val="nil"/>
            </w:tcBorders>
          </w:tcPr>
          <w:p w14:paraId="61A99F2A" w14:textId="2D3B2D61" w:rsidR="000E45EB" w:rsidRDefault="00124FD4">
            <w:pPr>
              <w:pStyle w:val="TableParagraph"/>
              <w:spacing w:before="0" w:line="203" w:lineRule="exact"/>
              <w:ind w:left="113"/>
              <w:rPr>
                <w:b/>
                <w:sz w:val="20"/>
              </w:rPr>
            </w:pPr>
            <w:r>
              <w:rPr>
                <w:b/>
                <w:spacing w:val="-2"/>
                <w:sz w:val="20"/>
              </w:rPr>
              <w:t>CY20</w:t>
            </w:r>
            <w:r w:rsidR="00C046BE">
              <w:rPr>
                <w:b/>
                <w:spacing w:val="-2"/>
                <w:sz w:val="20"/>
              </w:rPr>
              <w:t>21</w:t>
            </w:r>
          </w:p>
          <w:p w14:paraId="61A99F2B" w14:textId="77777777" w:rsidR="000E45EB" w:rsidRDefault="00124FD4">
            <w:pPr>
              <w:pStyle w:val="TableParagraph"/>
              <w:spacing w:before="0"/>
              <w:ind w:left="113"/>
              <w:rPr>
                <w:b/>
                <w:sz w:val="20"/>
              </w:rPr>
            </w:pPr>
            <w:r>
              <w:rPr>
                <w:b/>
                <w:sz w:val="20"/>
              </w:rPr>
              <w:t>Adjusted</w:t>
            </w:r>
            <w:r>
              <w:rPr>
                <w:b/>
                <w:spacing w:val="-10"/>
                <w:sz w:val="20"/>
              </w:rPr>
              <w:t xml:space="preserve"> </w:t>
            </w:r>
            <w:r>
              <w:rPr>
                <w:b/>
                <w:spacing w:val="-4"/>
                <w:sz w:val="20"/>
              </w:rPr>
              <w:t>Rate</w:t>
            </w:r>
          </w:p>
        </w:tc>
        <w:tc>
          <w:tcPr>
            <w:tcW w:w="1619" w:type="dxa"/>
            <w:tcBorders>
              <w:top w:val="nil"/>
              <w:left w:val="nil"/>
              <w:right w:val="nil"/>
            </w:tcBorders>
          </w:tcPr>
          <w:p w14:paraId="61A99F2C" w14:textId="77777777" w:rsidR="000E45EB" w:rsidRDefault="00124FD4">
            <w:pPr>
              <w:pStyle w:val="TableParagraph"/>
              <w:spacing w:before="0" w:line="203" w:lineRule="exact"/>
              <w:ind w:left="115"/>
              <w:rPr>
                <w:b/>
                <w:sz w:val="20"/>
              </w:rPr>
            </w:pPr>
            <w:r>
              <w:rPr>
                <w:b/>
                <w:spacing w:val="-5"/>
                <w:sz w:val="20"/>
              </w:rPr>
              <w:t>Raw</w:t>
            </w:r>
          </w:p>
          <w:p w14:paraId="61A99F2D" w14:textId="77777777" w:rsidR="000E45EB" w:rsidRDefault="00124FD4">
            <w:pPr>
              <w:pStyle w:val="TableParagraph"/>
              <w:spacing w:before="0" w:line="240" w:lineRule="atLeast"/>
              <w:ind w:left="115" w:right="208"/>
              <w:rPr>
                <w:b/>
                <w:sz w:val="20"/>
              </w:rPr>
            </w:pPr>
            <w:r>
              <w:rPr>
                <w:b/>
                <w:spacing w:val="-2"/>
                <w:sz w:val="20"/>
              </w:rPr>
              <w:t xml:space="preserve">Improvement </w:t>
            </w:r>
            <w:r>
              <w:rPr>
                <w:b/>
                <w:sz w:val="20"/>
              </w:rPr>
              <w:t>Percentage</w:t>
            </w:r>
            <w:r>
              <w:rPr>
                <w:b/>
                <w:spacing w:val="-12"/>
                <w:sz w:val="20"/>
              </w:rPr>
              <w:t xml:space="preserve"> </w:t>
            </w:r>
            <w:r>
              <w:rPr>
                <w:b/>
                <w:sz w:val="20"/>
              </w:rPr>
              <w:t>Pts.</w:t>
            </w:r>
          </w:p>
        </w:tc>
        <w:tc>
          <w:tcPr>
            <w:tcW w:w="1799" w:type="dxa"/>
            <w:tcBorders>
              <w:top w:val="nil"/>
              <w:left w:val="nil"/>
              <w:right w:val="nil"/>
            </w:tcBorders>
          </w:tcPr>
          <w:p w14:paraId="61A99F2E" w14:textId="16FE56B2" w:rsidR="000E45EB" w:rsidRDefault="00124FD4">
            <w:pPr>
              <w:pStyle w:val="TableParagraph"/>
              <w:spacing w:before="0" w:line="203" w:lineRule="exact"/>
              <w:ind w:left="116"/>
              <w:rPr>
                <w:b/>
                <w:sz w:val="20"/>
              </w:rPr>
            </w:pPr>
            <w:r>
              <w:rPr>
                <w:b/>
                <w:spacing w:val="-2"/>
                <w:sz w:val="20"/>
              </w:rPr>
              <w:t>After-Adjustment</w:t>
            </w:r>
            <w:r w:rsidR="002C0EA2">
              <w:rPr>
                <w:b/>
                <w:spacing w:val="-2"/>
                <w:sz w:val="20"/>
              </w:rPr>
              <w:t>*</w:t>
            </w:r>
          </w:p>
          <w:p w14:paraId="61A99F2F" w14:textId="77777777" w:rsidR="000E45EB" w:rsidRDefault="00124FD4">
            <w:pPr>
              <w:pStyle w:val="TableParagraph"/>
              <w:spacing w:before="0" w:line="240" w:lineRule="atLeast"/>
              <w:ind w:left="116" w:right="387"/>
              <w:rPr>
                <w:b/>
                <w:sz w:val="20"/>
              </w:rPr>
            </w:pPr>
            <w:r>
              <w:rPr>
                <w:b/>
                <w:spacing w:val="-2"/>
                <w:sz w:val="20"/>
              </w:rPr>
              <w:t xml:space="preserve">Improvement </w:t>
            </w:r>
            <w:r>
              <w:rPr>
                <w:b/>
                <w:sz w:val="20"/>
              </w:rPr>
              <w:t>Percentage</w:t>
            </w:r>
            <w:r>
              <w:rPr>
                <w:b/>
                <w:spacing w:val="-12"/>
                <w:sz w:val="20"/>
              </w:rPr>
              <w:t xml:space="preserve"> </w:t>
            </w:r>
            <w:r>
              <w:rPr>
                <w:b/>
                <w:sz w:val="20"/>
              </w:rPr>
              <w:t>Pts.</w:t>
            </w:r>
          </w:p>
        </w:tc>
        <w:tc>
          <w:tcPr>
            <w:tcW w:w="992" w:type="dxa"/>
            <w:tcBorders>
              <w:top w:val="nil"/>
              <w:left w:val="nil"/>
              <w:right w:val="nil"/>
            </w:tcBorders>
          </w:tcPr>
          <w:p w14:paraId="61A99F30" w14:textId="77777777" w:rsidR="000E45EB" w:rsidRDefault="00124FD4">
            <w:pPr>
              <w:pStyle w:val="TableParagraph"/>
              <w:spacing w:before="0" w:line="203" w:lineRule="exact"/>
              <w:ind w:left="118"/>
              <w:rPr>
                <w:b/>
                <w:sz w:val="20"/>
              </w:rPr>
            </w:pPr>
            <w:r>
              <w:rPr>
                <w:b/>
                <w:spacing w:val="-2"/>
                <w:sz w:val="20"/>
              </w:rPr>
              <w:t>Points</w:t>
            </w:r>
          </w:p>
          <w:p w14:paraId="61A99F31" w14:textId="77777777" w:rsidR="000E45EB" w:rsidRDefault="00124FD4">
            <w:pPr>
              <w:pStyle w:val="TableParagraph"/>
              <w:spacing w:before="0"/>
              <w:ind w:left="118"/>
              <w:rPr>
                <w:b/>
                <w:sz w:val="20"/>
              </w:rPr>
            </w:pPr>
            <w:r>
              <w:rPr>
                <w:b/>
                <w:spacing w:val="-2"/>
                <w:sz w:val="20"/>
              </w:rPr>
              <w:t>Earned</w:t>
            </w:r>
          </w:p>
        </w:tc>
      </w:tr>
      <w:tr w:rsidR="000E45EB" w14:paraId="61A99F39" w14:textId="77777777">
        <w:trPr>
          <w:trHeight w:val="270"/>
        </w:trPr>
        <w:tc>
          <w:tcPr>
            <w:tcW w:w="1790" w:type="dxa"/>
            <w:tcBorders>
              <w:left w:val="nil"/>
              <w:bottom w:val="nil"/>
            </w:tcBorders>
          </w:tcPr>
          <w:p w14:paraId="61A99F33" w14:textId="77777777" w:rsidR="000E45EB" w:rsidRDefault="00124FD4">
            <w:pPr>
              <w:pStyle w:val="TableParagraph"/>
              <w:spacing w:line="249" w:lineRule="exact"/>
              <w:ind w:left="0" w:right="94"/>
              <w:jc w:val="right"/>
              <w:rPr>
                <w:i/>
              </w:rPr>
            </w:pPr>
            <w:r>
              <w:rPr>
                <w:i/>
                <w:spacing w:val="-2"/>
              </w:rPr>
              <w:t>Barre</w:t>
            </w:r>
          </w:p>
        </w:tc>
        <w:tc>
          <w:tcPr>
            <w:tcW w:w="1567" w:type="dxa"/>
            <w:shd w:val="clear" w:color="auto" w:fill="CCCCCC"/>
          </w:tcPr>
          <w:p w14:paraId="61A99F34" w14:textId="30405DF8" w:rsidR="000E45EB" w:rsidRDefault="00124FD4">
            <w:pPr>
              <w:pStyle w:val="TableParagraph"/>
              <w:rPr>
                <w:sz w:val="20"/>
              </w:rPr>
            </w:pPr>
            <w:r>
              <w:rPr>
                <w:spacing w:val="-2"/>
                <w:sz w:val="20"/>
              </w:rPr>
              <w:t>5</w:t>
            </w:r>
            <w:r w:rsidR="00C046BE">
              <w:rPr>
                <w:spacing w:val="-2"/>
                <w:sz w:val="20"/>
              </w:rPr>
              <w:t>8.50</w:t>
            </w:r>
            <w:r>
              <w:rPr>
                <w:spacing w:val="-2"/>
                <w:sz w:val="20"/>
              </w:rPr>
              <w:t>%</w:t>
            </w:r>
          </w:p>
        </w:tc>
        <w:tc>
          <w:tcPr>
            <w:tcW w:w="1578" w:type="dxa"/>
            <w:shd w:val="clear" w:color="auto" w:fill="CCCCCC"/>
          </w:tcPr>
          <w:p w14:paraId="61A99F35" w14:textId="1B97BACB" w:rsidR="000E45EB" w:rsidRDefault="00124FD4">
            <w:pPr>
              <w:pStyle w:val="TableParagraph"/>
              <w:rPr>
                <w:sz w:val="20"/>
              </w:rPr>
            </w:pPr>
            <w:r>
              <w:rPr>
                <w:spacing w:val="-2"/>
                <w:sz w:val="20"/>
              </w:rPr>
              <w:t>56</w:t>
            </w:r>
            <w:r w:rsidR="00C046BE">
              <w:rPr>
                <w:spacing w:val="-2"/>
                <w:sz w:val="20"/>
              </w:rPr>
              <w:t>.65</w:t>
            </w:r>
            <w:r>
              <w:rPr>
                <w:spacing w:val="-2"/>
                <w:sz w:val="20"/>
              </w:rPr>
              <w:t>%</w:t>
            </w:r>
          </w:p>
        </w:tc>
        <w:tc>
          <w:tcPr>
            <w:tcW w:w="1619" w:type="dxa"/>
            <w:shd w:val="clear" w:color="auto" w:fill="CCCCCC"/>
          </w:tcPr>
          <w:p w14:paraId="61A99F36" w14:textId="17467D24" w:rsidR="000E45EB" w:rsidRPr="00962EA9" w:rsidRDefault="00C046BE">
            <w:pPr>
              <w:pStyle w:val="TableParagraph"/>
              <w:ind w:left="110"/>
              <w:rPr>
                <w:sz w:val="20"/>
                <w:szCs w:val="20"/>
              </w:rPr>
            </w:pPr>
            <w:r w:rsidRPr="00962EA9">
              <w:rPr>
                <w:spacing w:val="-2"/>
                <w:sz w:val="20"/>
                <w:szCs w:val="20"/>
              </w:rPr>
              <w:t>-1.87%</w:t>
            </w:r>
          </w:p>
        </w:tc>
        <w:tc>
          <w:tcPr>
            <w:tcW w:w="1799" w:type="dxa"/>
            <w:shd w:val="clear" w:color="auto" w:fill="CCCCCC"/>
          </w:tcPr>
          <w:p w14:paraId="61A99F37" w14:textId="0BF3FF86" w:rsidR="000E45EB" w:rsidRPr="00962EA9" w:rsidRDefault="0099666C" w:rsidP="0099666C">
            <w:pPr>
              <w:rPr>
                <w:rFonts w:eastAsia="Times New Roman"/>
                <w:color w:val="000000"/>
                <w:sz w:val="20"/>
                <w:szCs w:val="20"/>
              </w:rPr>
            </w:pPr>
            <w:r w:rsidRPr="00962EA9">
              <w:rPr>
                <w:color w:val="000000"/>
                <w:sz w:val="20"/>
                <w:szCs w:val="20"/>
              </w:rPr>
              <w:t>-1.87%</w:t>
            </w:r>
          </w:p>
        </w:tc>
        <w:tc>
          <w:tcPr>
            <w:tcW w:w="992" w:type="dxa"/>
            <w:shd w:val="clear" w:color="auto" w:fill="CCCCCC"/>
          </w:tcPr>
          <w:p w14:paraId="61A99F38" w14:textId="1BB2617F" w:rsidR="000E45EB" w:rsidRDefault="0099666C">
            <w:pPr>
              <w:pStyle w:val="TableParagraph"/>
              <w:ind w:left="113"/>
              <w:rPr>
                <w:sz w:val="20"/>
              </w:rPr>
            </w:pPr>
            <w:r>
              <w:rPr>
                <w:spacing w:val="-4"/>
                <w:sz w:val="20"/>
              </w:rPr>
              <w:t>0</w:t>
            </w:r>
            <w:r w:rsidR="00124FD4">
              <w:rPr>
                <w:spacing w:val="-4"/>
                <w:sz w:val="20"/>
              </w:rPr>
              <w:t>.00</w:t>
            </w:r>
          </w:p>
        </w:tc>
      </w:tr>
      <w:tr w:rsidR="000E45EB" w14:paraId="61A99F40" w14:textId="77777777">
        <w:trPr>
          <w:trHeight w:val="270"/>
        </w:trPr>
        <w:tc>
          <w:tcPr>
            <w:tcW w:w="1790" w:type="dxa"/>
            <w:tcBorders>
              <w:top w:val="nil"/>
              <w:left w:val="nil"/>
              <w:bottom w:val="nil"/>
            </w:tcBorders>
          </w:tcPr>
          <w:p w14:paraId="61A99F3A" w14:textId="77777777" w:rsidR="000E45EB" w:rsidRDefault="00124FD4">
            <w:pPr>
              <w:pStyle w:val="TableParagraph"/>
              <w:spacing w:before="0" w:line="251" w:lineRule="exact"/>
              <w:ind w:left="0" w:right="94"/>
              <w:jc w:val="right"/>
              <w:rPr>
                <w:i/>
              </w:rPr>
            </w:pPr>
            <w:r>
              <w:rPr>
                <w:i/>
                <w:spacing w:val="-2"/>
              </w:rPr>
              <w:t>Bennington</w:t>
            </w:r>
          </w:p>
        </w:tc>
        <w:tc>
          <w:tcPr>
            <w:tcW w:w="1567" w:type="dxa"/>
          </w:tcPr>
          <w:p w14:paraId="61A99F3B" w14:textId="64912B8B" w:rsidR="000E45EB" w:rsidRDefault="00C046BE">
            <w:pPr>
              <w:pStyle w:val="TableParagraph"/>
              <w:spacing w:before="0" w:line="243" w:lineRule="exact"/>
              <w:rPr>
                <w:sz w:val="20"/>
              </w:rPr>
            </w:pPr>
            <w:r>
              <w:rPr>
                <w:spacing w:val="-2"/>
                <w:sz w:val="20"/>
              </w:rPr>
              <w:t>61.50</w:t>
            </w:r>
            <w:r w:rsidR="00124FD4">
              <w:rPr>
                <w:spacing w:val="-2"/>
                <w:sz w:val="20"/>
              </w:rPr>
              <w:t>%</w:t>
            </w:r>
          </w:p>
        </w:tc>
        <w:tc>
          <w:tcPr>
            <w:tcW w:w="1578" w:type="dxa"/>
          </w:tcPr>
          <w:p w14:paraId="61A99F3C" w14:textId="45E403CE" w:rsidR="000E45EB" w:rsidRDefault="00C046BE">
            <w:pPr>
              <w:pStyle w:val="TableParagraph"/>
              <w:spacing w:before="0" w:line="243" w:lineRule="exact"/>
              <w:rPr>
                <w:sz w:val="20"/>
              </w:rPr>
            </w:pPr>
            <w:r>
              <w:rPr>
                <w:spacing w:val="-2"/>
                <w:sz w:val="20"/>
              </w:rPr>
              <w:t>60.77</w:t>
            </w:r>
            <w:r w:rsidR="00124FD4">
              <w:rPr>
                <w:spacing w:val="-2"/>
                <w:sz w:val="20"/>
              </w:rPr>
              <w:t>%</w:t>
            </w:r>
          </w:p>
        </w:tc>
        <w:tc>
          <w:tcPr>
            <w:tcW w:w="1619" w:type="dxa"/>
          </w:tcPr>
          <w:p w14:paraId="61A99F3D" w14:textId="75C6E458" w:rsidR="000E45EB" w:rsidRPr="00962EA9" w:rsidRDefault="00C046BE">
            <w:pPr>
              <w:pStyle w:val="TableParagraph"/>
              <w:spacing w:before="0" w:line="243" w:lineRule="exact"/>
              <w:ind w:left="110"/>
              <w:rPr>
                <w:sz w:val="20"/>
                <w:szCs w:val="20"/>
              </w:rPr>
            </w:pPr>
            <w:r w:rsidRPr="00962EA9">
              <w:rPr>
                <w:spacing w:val="-2"/>
                <w:sz w:val="20"/>
                <w:szCs w:val="20"/>
              </w:rPr>
              <w:t>-0.70%</w:t>
            </w:r>
          </w:p>
        </w:tc>
        <w:tc>
          <w:tcPr>
            <w:tcW w:w="1799" w:type="dxa"/>
          </w:tcPr>
          <w:p w14:paraId="61A99F3E" w14:textId="765E66E2" w:rsidR="000E45EB" w:rsidRPr="00962EA9" w:rsidRDefault="0099666C" w:rsidP="0099666C">
            <w:pPr>
              <w:rPr>
                <w:rFonts w:eastAsia="Times New Roman"/>
                <w:color w:val="000000"/>
                <w:sz w:val="20"/>
                <w:szCs w:val="20"/>
              </w:rPr>
            </w:pPr>
            <w:r w:rsidRPr="00962EA9">
              <w:rPr>
                <w:color w:val="000000"/>
                <w:sz w:val="20"/>
                <w:szCs w:val="20"/>
              </w:rPr>
              <w:t>-0.70%</w:t>
            </w:r>
          </w:p>
        </w:tc>
        <w:tc>
          <w:tcPr>
            <w:tcW w:w="992" w:type="dxa"/>
          </w:tcPr>
          <w:p w14:paraId="61A99F3F" w14:textId="7E8DC8DF" w:rsidR="000E45EB" w:rsidRDefault="0099666C">
            <w:pPr>
              <w:pStyle w:val="TableParagraph"/>
              <w:spacing w:before="0" w:line="243" w:lineRule="exact"/>
              <w:ind w:left="113"/>
              <w:rPr>
                <w:sz w:val="20"/>
              </w:rPr>
            </w:pPr>
            <w:r>
              <w:rPr>
                <w:spacing w:val="-4"/>
                <w:sz w:val="20"/>
              </w:rPr>
              <w:t>0</w:t>
            </w:r>
            <w:r w:rsidR="00124FD4">
              <w:rPr>
                <w:spacing w:val="-4"/>
                <w:sz w:val="20"/>
              </w:rPr>
              <w:t>.00</w:t>
            </w:r>
          </w:p>
        </w:tc>
      </w:tr>
      <w:tr w:rsidR="000E45EB" w14:paraId="61A99F47" w14:textId="77777777">
        <w:trPr>
          <w:trHeight w:val="270"/>
        </w:trPr>
        <w:tc>
          <w:tcPr>
            <w:tcW w:w="1790" w:type="dxa"/>
            <w:tcBorders>
              <w:top w:val="nil"/>
              <w:left w:val="nil"/>
              <w:bottom w:val="nil"/>
            </w:tcBorders>
          </w:tcPr>
          <w:p w14:paraId="61A99F41" w14:textId="77777777" w:rsidR="000E45EB" w:rsidRDefault="00124FD4">
            <w:pPr>
              <w:pStyle w:val="TableParagraph"/>
              <w:spacing w:before="0" w:line="251" w:lineRule="exact"/>
              <w:ind w:left="0" w:right="93"/>
              <w:jc w:val="right"/>
              <w:rPr>
                <w:i/>
              </w:rPr>
            </w:pPr>
            <w:r>
              <w:rPr>
                <w:i/>
                <w:spacing w:val="-2"/>
              </w:rPr>
              <w:t>Brattleboro</w:t>
            </w:r>
          </w:p>
        </w:tc>
        <w:tc>
          <w:tcPr>
            <w:tcW w:w="1567" w:type="dxa"/>
            <w:shd w:val="clear" w:color="auto" w:fill="CCCCCC"/>
          </w:tcPr>
          <w:p w14:paraId="61A99F42" w14:textId="75341E7F" w:rsidR="000E45EB" w:rsidRDefault="00124FD4">
            <w:pPr>
              <w:pStyle w:val="TableParagraph"/>
              <w:rPr>
                <w:sz w:val="20"/>
              </w:rPr>
            </w:pPr>
            <w:r>
              <w:rPr>
                <w:spacing w:val="-2"/>
                <w:sz w:val="20"/>
              </w:rPr>
              <w:t>5</w:t>
            </w:r>
            <w:r w:rsidR="00C046BE">
              <w:rPr>
                <w:spacing w:val="-2"/>
                <w:sz w:val="20"/>
              </w:rPr>
              <w:t>7.10</w:t>
            </w:r>
            <w:r>
              <w:rPr>
                <w:spacing w:val="-2"/>
                <w:sz w:val="20"/>
              </w:rPr>
              <w:t>%</w:t>
            </w:r>
          </w:p>
        </w:tc>
        <w:tc>
          <w:tcPr>
            <w:tcW w:w="1578" w:type="dxa"/>
            <w:shd w:val="clear" w:color="auto" w:fill="CCCCCC"/>
          </w:tcPr>
          <w:p w14:paraId="61A99F43" w14:textId="40D70C0E" w:rsidR="000E45EB" w:rsidRDefault="00124FD4">
            <w:pPr>
              <w:pStyle w:val="TableParagraph"/>
              <w:rPr>
                <w:sz w:val="20"/>
              </w:rPr>
            </w:pPr>
            <w:r>
              <w:rPr>
                <w:spacing w:val="-2"/>
                <w:sz w:val="20"/>
              </w:rPr>
              <w:t>5</w:t>
            </w:r>
            <w:r w:rsidR="00C046BE">
              <w:rPr>
                <w:spacing w:val="-2"/>
                <w:sz w:val="20"/>
              </w:rPr>
              <w:t>6.62</w:t>
            </w:r>
            <w:r>
              <w:rPr>
                <w:spacing w:val="-2"/>
                <w:sz w:val="20"/>
              </w:rPr>
              <w:t>%</w:t>
            </w:r>
          </w:p>
        </w:tc>
        <w:tc>
          <w:tcPr>
            <w:tcW w:w="1619" w:type="dxa"/>
            <w:shd w:val="clear" w:color="auto" w:fill="CCCCCC"/>
          </w:tcPr>
          <w:p w14:paraId="61A99F44" w14:textId="3195032D" w:rsidR="000E45EB" w:rsidRPr="00962EA9" w:rsidRDefault="00C046BE">
            <w:pPr>
              <w:pStyle w:val="TableParagraph"/>
              <w:ind w:left="110"/>
              <w:rPr>
                <w:sz w:val="20"/>
                <w:szCs w:val="20"/>
              </w:rPr>
            </w:pPr>
            <w:r w:rsidRPr="00962EA9">
              <w:rPr>
                <w:spacing w:val="-2"/>
                <w:sz w:val="20"/>
                <w:szCs w:val="20"/>
              </w:rPr>
              <w:t>-0.46%</w:t>
            </w:r>
          </w:p>
        </w:tc>
        <w:tc>
          <w:tcPr>
            <w:tcW w:w="1799" w:type="dxa"/>
            <w:shd w:val="clear" w:color="auto" w:fill="CCCCCC"/>
          </w:tcPr>
          <w:p w14:paraId="61A99F45" w14:textId="7A4B283C" w:rsidR="000E45EB" w:rsidRPr="00962EA9" w:rsidRDefault="0099666C" w:rsidP="0099666C">
            <w:pPr>
              <w:rPr>
                <w:rFonts w:eastAsia="Times New Roman"/>
                <w:color w:val="000000"/>
                <w:sz w:val="20"/>
                <w:szCs w:val="20"/>
              </w:rPr>
            </w:pPr>
            <w:r w:rsidRPr="00962EA9">
              <w:rPr>
                <w:color w:val="000000"/>
                <w:sz w:val="20"/>
                <w:szCs w:val="20"/>
              </w:rPr>
              <w:t>-0.46%</w:t>
            </w:r>
          </w:p>
        </w:tc>
        <w:tc>
          <w:tcPr>
            <w:tcW w:w="992" w:type="dxa"/>
            <w:shd w:val="clear" w:color="auto" w:fill="CCCCCC"/>
          </w:tcPr>
          <w:p w14:paraId="61A99F46" w14:textId="203E3D32" w:rsidR="000E45EB" w:rsidRDefault="0099666C">
            <w:pPr>
              <w:pStyle w:val="TableParagraph"/>
              <w:ind w:left="113"/>
              <w:rPr>
                <w:sz w:val="20"/>
              </w:rPr>
            </w:pPr>
            <w:r>
              <w:rPr>
                <w:spacing w:val="-4"/>
                <w:sz w:val="20"/>
              </w:rPr>
              <w:t>0</w:t>
            </w:r>
            <w:r w:rsidR="00124FD4">
              <w:rPr>
                <w:spacing w:val="-4"/>
                <w:sz w:val="20"/>
              </w:rPr>
              <w:t>.00</w:t>
            </w:r>
          </w:p>
        </w:tc>
      </w:tr>
      <w:tr w:rsidR="000E45EB" w14:paraId="61A99F4E" w14:textId="77777777">
        <w:trPr>
          <w:trHeight w:val="268"/>
        </w:trPr>
        <w:tc>
          <w:tcPr>
            <w:tcW w:w="1790" w:type="dxa"/>
            <w:tcBorders>
              <w:top w:val="nil"/>
              <w:left w:val="nil"/>
              <w:bottom w:val="nil"/>
            </w:tcBorders>
          </w:tcPr>
          <w:p w14:paraId="61A99F48" w14:textId="77777777" w:rsidR="000E45EB" w:rsidRDefault="00124FD4">
            <w:pPr>
              <w:pStyle w:val="TableParagraph"/>
              <w:spacing w:before="0" w:line="248" w:lineRule="exact"/>
              <w:ind w:left="0" w:right="95"/>
              <w:jc w:val="right"/>
              <w:rPr>
                <w:i/>
              </w:rPr>
            </w:pPr>
            <w:r>
              <w:rPr>
                <w:i/>
                <w:spacing w:val="-2"/>
              </w:rPr>
              <w:t>Burlington</w:t>
            </w:r>
          </w:p>
        </w:tc>
        <w:tc>
          <w:tcPr>
            <w:tcW w:w="1567" w:type="dxa"/>
          </w:tcPr>
          <w:p w14:paraId="61A99F49" w14:textId="76064423" w:rsidR="000E45EB" w:rsidRDefault="00124FD4">
            <w:pPr>
              <w:pStyle w:val="TableParagraph"/>
              <w:rPr>
                <w:sz w:val="20"/>
              </w:rPr>
            </w:pPr>
            <w:r>
              <w:rPr>
                <w:spacing w:val="-2"/>
                <w:sz w:val="20"/>
              </w:rPr>
              <w:t>6</w:t>
            </w:r>
            <w:r w:rsidR="00C046BE">
              <w:rPr>
                <w:spacing w:val="-2"/>
                <w:sz w:val="20"/>
              </w:rPr>
              <w:t>7.50</w:t>
            </w:r>
            <w:r>
              <w:rPr>
                <w:spacing w:val="-2"/>
                <w:sz w:val="20"/>
              </w:rPr>
              <w:t>%</w:t>
            </w:r>
          </w:p>
        </w:tc>
        <w:tc>
          <w:tcPr>
            <w:tcW w:w="1578" w:type="dxa"/>
          </w:tcPr>
          <w:p w14:paraId="61A99F4A" w14:textId="1962A3B1" w:rsidR="000E45EB" w:rsidRDefault="00124FD4">
            <w:pPr>
              <w:pStyle w:val="TableParagraph"/>
              <w:rPr>
                <w:sz w:val="20"/>
              </w:rPr>
            </w:pPr>
            <w:r>
              <w:rPr>
                <w:spacing w:val="-2"/>
                <w:sz w:val="20"/>
              </w:rPr>
              <w:t>6</w:t>
            </w:r>
            <w:r w:rsidR="00C046BE">
              <w:rPr>
                <w:spacing w:val="-2"/>
                <w:sz w:val="20"/>
              </w:rPr>
              <w:t>5.23</w:t>
            </w:r>
            <w:r>
              <w:rPr>
                <w:spacing w:val="-2"/>
                <w:sz w:val="20"/>
              </w:rPr>
              <w:t>%</w:t>
            </w:r>
          </w:p>
        </w:tc>
        <w:tc>
          <w:tcPr>
            <w:tcW w:w="1619" w:type="dxa"/>
          </w:tcPr>
          <w:p w14:paraId="61A99F4B" w14:textId="72CD991E" w:rsidR="000E45EB" w:rsidRPr="00962EA9" w:rsidRDefault="00C046BE">
            <w:pPr>
              <w:pStyle w:val="TableParagraph"/>
              <w:ind w:left="110"/>
              <w:rPr>
                <w:sz w:val="20"/>
                <w:szCs w:val="20"/>
              </w:rPr>
            </w:pPr>
            <w:r w:rsidRPr="00962EA9">
              <w:rPr>
                <w:spacing w:val="-2"/>
                <w:sz w:val="20"/>
                <w:szCs w:val="20"/>
              </w:rPr>
              <w:t>-2.32%</w:t>
            </w:r>
          </w:p>
        </w:tc>
        <w:tc>
          <w:tcPr>
            <w:tcW w:w="1799" w:type="dxa"/>
          </w:tcPr>
          <w:p w14:paraId="61A99F4C" w14:textId="3053803B" w:rsidR="000E45EB" w:rsidRPr="00962EA9" w:rsidRDefault="0099666C" w:rsidP="0099666C">
            <w:pPr>
              <w:rPr>
                <w:rFonts w:eastAsia="Times New Roman"/>
                <w:color w:val="000000"/>
                <w:sz w:val="20"/>
                <w:szCs w:val="20"/>
              </w:rPr>
            </w:pPr>
            <w:r w:rsidRPr="00962EA9">
              <w:rPr>
                <w:color w:val="000000"/>
                <w:sz w:val="20"/>
                <w:szCs w:val="20"/>
              </w:rPr>
              <w:t>-2.32%</w:t>
            </w:r>
          </w:p>
        </w:tc>
        <w:tc>
          <w:tcPr>
            <w:tcW w:w="992" w:type="dxa"/>
          </w:tcPr>
          <w:p w14:paraId="61A99F4D" w14:textId="3AC4536D" w:rsidR="000E45EB" w:rsidRDefault="0099666C">
            <w:pPr>
              <w:pStyle w:val="TableParagraph"/>
              <w:ind w:left="113"/>
              <w:rPr>
                <w:sz w:val="20"/>
              </w:rPr>
            </w:pPr>
            <w:r>
              <w:rPr>
                <w:spacing w:val="-4"/>
                <w:sz w:val="20"/>
              </w:rPr>
              <w:t>3</w:t>
            </w:r>
            <w:r w:rsidR="00124FD4">
              <w:rPr>
                <w:spacing w:val="-4"/>
                <w:sz w:val="20"/>
              </w:rPr>
              <w:t>.00</w:t>
            </w:r>
          </w:p>
        </w:tc>
      </w:tr>
      <w:tr w:rsidR="000E45EB" w14:paraId="61A99F55" w14:textId="77777777">
        <w:trPr>
          <w:trHeight w:val="271"/>
        </w:trPr>
        <w:tc>
          <w:tcPr>
            <w:tcW w:w="1790" w:type="dxa"/>
            <w:tcBorders>
              <w:top w:val="nil"/>
              <w:left w:val="nil"/>
              <w:bottom w:val="nil"/>
            </w:tcBorders>
          </w:tcPr>
          <w:p w14:paraId="61A99F4F" w14:textId="77777777" w:rsidR="000E45EB" w:rsidRDefault="00124FD4">
            <w:pPr>
              <w:pStyle w:val="TableParagraph"/>
              <w:spacing w:before="0" w:line="251" w:lineRule="exact"/>
              <w:ind w:left="0" w:right="93"/>
              <w:jc w:val="right"/>
              <w:rPr>
                <w:i/>
              </w:rPr>
            </w:pPr>
            <w:r>
              <w:rPr>
                <w:i/>
                <w:spacing w:val="-2"/>
              </w:rPr>
              <w:t>Middlebury</w:t>
            </w:r>
          </w:p>
        </w:tc>
        <w:tc>
          <w:tcPr>
            <w:tcW w:w="1567" w:type="dxa"/>
            <w:shd w:val="clear" w:color="auto" w:fill="CCCCCC"/>
          </w:tcPr>
          <w:p w14:paraId="61A99F50" w14:textId="77FD37DF" w:rsidR="000E45EB" w:rsidRDefault="00C046BE">
            <w:pPr>
              <w:pStyle w:val="TableParagraph"/>
              <w:spacing w:before="2"/>
              <w:rPr>
                <w:sz w:val="20"/>
              </w:rPr>
            </w:pPr>
            <w:r>
              <w:rPr>
                <w:spacing w:val="-2"/>
                <w:sz w:val="20"/>
              </w:rPr>
              <w:t>61.10</w:t>
            </w:r>
            <w:r w:rsidR="00124FD4">
              <w:rPr>
                <w:spacing w:val="-2"/>
                <w:sz w:val="20"/>
              </w:rPr>
              <w:t>%</w:t>
            </w:r>
          </w:p>
        </w:tc>
        <w:tc>
          <w:tcPr>
            <w:tcW w:w="1578" w:type="dxa"/>
            <w:shd w:val="clear" w:color="auto" w:fill="CCCCCC"/>
          </w:tcPr>
          <w:p w14:paraId="61A99F51" w14:textId="63C83E99" w:rsidR="000E45EB" w:rsidRDefault="00C046BE">
            <w:pPr>
              <w:pStyle w:val="TableParagraph"/>
              <w:spacing w:before="2"/>
              <w:rPr>
                <w:sz w:val="20"/>
              </w:rPr>
            </w:pPr>
            <w:r>
              <w:rPr>
                <w:spacing w:val="-2"/>
                <w:sz w:val="20"/>
              </w:rPr>
              <w:t>61.72</w:t>
            </w:r>
            <w:r w:rsidR="00124FD4">
              <w:rPr>
                <w:spacing w:val="-2"/>
                <w:sz w:val="20"/>
              </w:rPr>
              <w:t>%</w:t>
            </w:r>
          </w:p>
        </w:tc>
        <w:tc>
          <w:tcPr>
            <w:tcW w:w="1619" w:type="dxa"/>
            <w:shd w:val="clear" w:color="auto" w:fill="CCCCCC"/>
          </w:tcPr>
          <w:p w14:paraId="61A99F52" w14:textId="061F136D" w:rsidR="000E45EB" w:rsidRPr="00962EA9" w:rsidRDefault="00C046BE">
            <w:pPr>
              <w:pStyle w:val="TableParagraph"/>
              <w:spacing w:before="2"/>
              <w:ind w:left="110"/>
              <w:rPr>
                <w:sz w:val="20"/>
                <w:szCs w:val="20"/>
              </w:rPr>
            </w:pPr>
            <w:r w:rsidRPr="00962EA9">
              <w:rPr>
                <w:spacing w:val="-2"/>
                <w:sz w:val="20"/>
                <w:szCs w:val="20"/>
              </w:rPr>
              <w:t>0.60%</w:t>
            </w:r>
          </w:p>
        </w:tc>
        <w:tc>
          <w:tcPr>
            <w:tcW w:w="1799" w:type="dxa"/>
            <w:shd w:val="clear" w:color="auto" w:fill="CCCCCC"/>
          </w:tcPr>
          <w:p w14:paraId="61A99F53" w14:textId="0E6B29C8" w:rsidR="000E45EB" w:rsidRPr="00962EA9" w:rsidRDefault="0099666C" w:rsidP="0099666C">
            <w:pPr>
              <w:rPr>
                <w:rFonts w:eastAsia="Times New Roman"/>
                <w:color w:val="000000"/>
                <w:sz w:val="20"/>
                <w:szCs w:val="20"/>
              </w:rPr>
            </w:pPr>
            <w:r w:rsidRPr="00962EA9">
              <w:rPr>
                <w:color w:val="000000"/>
                <w:sz w:val="20"/>
                <w:szCs w:val="20"/>
              </w:rPr>
              <w:t>0.60%</w:t>
            </w:r>
          </w:p>
        </w:tc>
        <w:tc>
          <w:tcPr>
            <w:tcW w:w="992" w:type="dxa"/>
            <w:shd w:val="clear" w:color="auto" w:fill="CCCCCC"/>
          </w:tcPr>
          <w:p w14:paraId="61A99F54" w14:textId="4D73E8F8" w:rsidR="000E45EB" w:rsidRDefault="0099666C">
            <w:pPr>
              <w:pStyle w:val="TableParagraph"/>
              <w:spacing w:before="2"/>
              <w:ind w:left="113"/>
              <w:rPr>
                <w:sz w:val="20"/>
              </w:rPr>
            </w:pPr>
            <w:r>
              <w:rPr>
                <w:spacing w:val="-4"/>
                <w:sz w:val="20"/>
              </w:rPr>
              <w:t>2</w:t>
            </w:r>
            <w:r w:rsidR="00124FD4">
              <w:rPr>
                <w:spacing w:val="-4"/>
                <w:sz w:val="20"/>
              </w:rPr>
              <w:t>.00</w:t>
            </w:r>
          </w:p>
        </w:tc>
      </w:tr>
      <w:tr w:rsidR="000E45EB" w14:paraId="61A99F5C" w14:textId="77777777">
        <w:trPr>
          <w:trHeight w:val="268"/>
        </w:trPr>
        <w:tc>
          <w:tcPr>
            <w:tcW w:w="1790" w:type="dxa"/>
            <w:tcBorders>
              <w:top w:val="nil"/>
              <w:left w:val="nil"/>
              <w:bottom w:val="nil"/>
            </w:tcBorders>
          </w:tcPr>
          <w:p w14:paraId="61A99F56" w14:textId="77777777" w:rsidR="000E45EB" w:rsidRDefault="00124FD4">
            <w:pPr>
              <w:pStyle w:val="TableParagraph"/>
              <w:spacing w:before="0" w:line="248" w:lineRule="exact"/>
              <w:ind w:left="0" w:right="93"/>
              <w:jc w:val="right"/>
              <w:rPr>
                <w:i/>
              </w:rPr>
            </w:pPr>
            <w:r>
              <w:rPr>
                <w:i/>
                <w:spacing w:val="-2"/>
              </w:rPr>
              <w:t>Morrisville</w:t>
            </w:r>
          </w:p>
        </w:tc>
        <w:tc>
          <w:tcPr>
            <w:tcW w:w="1567" w:type="dxa"/>
          </w:tcPr>
          <w:p w14:paraId="61A99F57" w14:textId="1B0BF9D8" w:rsidR="000E45EB" w:rsidRDefault="00124FD4">
            <w:pPr>
              <w:pStyle w:val="TableParagraph"/>
              <w:rPr>
                <w:sz w:val="20"/>
              </w:rPr>
            </w:pPr>
            <w:r>
              <w:rPr>
                <w:spacing w:val="-2"/>
                <w:sz w:val="20"/>
              </w:rPr>
              <w:t>4</w:t>
            </w:r>
            <w:r w:rsidR="00C046BE">
              <w:rPr>
                <w:spacing w:val="-2"/>
                <w:sz w:val="20"/>
              </w:rPr>
              <w:t>9.50</w:t>
            </w:r>
            <w:r>
              <w:rPr>
                <w:spacing w:val="-2"/>
                <w:sz w:val="20"/>
              </w:rPr>
              <w:t>%</w:t>
            </w:r>
          </w:p>
        </w:tc>
        <w:tc>
          <w:tcPr>
            <w:tcW w:w="1578" w:type="dxa"/>
          </w:tcPr>
          <w:p w14:paraId="61A99F58" w14:textId="1662F622" w:rsidR="000E45EB" w:rsidRDefault="00C046BE">
            <w:pPr>
              <w:pStyle w:val="TableParagraph"/>
              <w:rPr>
                <w:sz w:val="20"/>
              </w:rPr>
            </w:pPr>
            <w:r>
              <w:rPr>
                <w:spacing w:val="-2"/>
                <w:sz w:val="20"/>
              </w:rPr>
              <w:t>53.10</w:t>
            </w:r>
            <w:r w:rsidR="00124FD4">
              <w:rPr>
                <w:spacing w:val="-2"/>
                <w:sz w:val="20"/>
              </w:rPr>
              <w:t>%</w:t>
            </w:r>
          </w:p>
        </w:tc>
        <w:tc>
          <w:tcPr>
            <w:tcW w:w="1619" w:type="dxa"/>
          </w:tcPr>
          <w:p w14:paraId="61A99F59" w14:textId="6364BE4A" w:rsidR="000E45EB" w:rsidRPr="00962EA9" w:rsidRDefault="00C046BE">
            <w:pPr>
              <w:pStyle w:val="TableParagraph"/>
              <w:ind w:left="110"/>
              <w:rPr>
                <w:sz w:val="20"/>
                <w:szCs w:val="20"/>
              </w:rPr>
            </w:pPr>
            <w:r w:rsidRPr="00962EA9">
              <w:rPr>
                <w:spacing w:val="-2"/>
                <w:sz w:val="20"/>
                <w:szCs w:val="20"/>
              </w:rPr>
              <w:t>3.63%</w:t>
            </w:r>
          </w:p>
        </w:tc>
        <w:tc>
          <w:tcPr>
            <w:tcW w:w="1799" w:type="dxa"/>
          </w:tcPr>
          <w:p w14:paraId="61A99F5A" w14:textId="402EA909" w:rsidR="000E45EB" w:rsidRPr="00962EA9" w:rsidRDefault="0099666C" w:rsidP="0099666C">
            <w:pPr>
              <w:rPr>
                <w:rFonts w:eastAsia="Times New Roman"/>
                <w:color w:val="000000"/>
                <w:sz w:val="20"/>
                <w:szCs w:val="20"/>
              </w:rPr>
            </w:pPr>
            <w:r w:rsidRPr="00962EA9">
              <w:rPr>
                <w:color w:val="000000"/>
                <w:sz w:val="20"/>
                <w:szCs w:val="20"/>
              </w:rPr>
              <w:t>3.63%</w:t>
            </w:r>
          </w:p>
        </w:tc>
        <w:tc>
          <w:tcPr>
            <w:tcW w:w="992" w:type="dxa"/>
          </w:tcPr>
          <w:p w14:paraId="61A99F5B" w14:textId="6444B3EA" w:rsidR="000E45EB" w:rsidRDefault="0099666C">
            <w:pPr>
              <w:pStyle w:val="TableParagraph"/>
              <w:ind w:left="113"/>
              <w:rPr>
                <w:sz w:val="20"/>
              </w:rPr>
            </w:pPr>
            <w:r>
              <w:rPr>
                <w:spacing w:val="-4"/>
                <w:sz w:val="20"/>
              </w:rPr>
              <w:t>1</w:t>
            </w:r>
            <w:r w:rsidR="00124FD4">
              <w:rPr>
                <w:spacing w:val="-4"/>
                <w:sz w:val="20"/>
              </w:rPr>
              <w:t>.00</w:t>
            </w:r>
          </w:p>
        </w:tc>
      </w:tr>
      <w:tr w:rsidR="000E45EB" w14:paraId="61A99F63" w14:textId="77777777">
        <w:trPr>
          <w:trHeight w:val="270"/>
        </w:trPr>
        <w:tc>
          <w:tcPr>
            <w:tcW w:w="1790" w:type="dxa"/>
            <w:tcBorders>
              <w:top w:val="nil"/>
              <w:left w:val="nil"/>
              <w:bottom w:val="nil"/>
            </w:tcBorders>
          </w:tcPr>
          <w:p w14:paraId="61A99F5D" w14:textId="77777777" w:rsidR="000E45EB" w:rsidRDefault="00124FD4">
            <w:pPr>
              <w:pStyle w:val="TableParagraph"/>
              <w:spacing w:before="0" w:line="251" w:lineRule="exact"/>
              <w:ind w:left="0" w:right="93"/>
              <w:jc w:val="right"/>
              <w:rPr>
                <w:i/>
              </w:rPr>
            </w:pPr>
            <w:r>
              <w:rPr>
                <w:i/>
                <w:spacing w:val="-2"/>
              </w:rPr>
              <w:t>Newport</w:t>
            </w:r>
          </w:p>
        </w:tc>
        <w:tc>
          <w:tcPr>
            <w:tcW w:w="1567" w:type="dxa"/>
            <w:shd w:val="clear" w:color="auto" w:fill="CCCCCC"/>
          </w:tcPr>
          <w:p w14:paraId="61A99F5E" w14:textId="5315B436" w:rsidR="000E45EB" w:rsidRDefault="00C046BE">
            <w:pPr>
              <w:pStyle w:val="TableParagraph"/>
              <w:rPr>
                <w:sz w:val="20"/>
              </w:rPr>
            </w:pPr>
            <w:r>
              <w:rPr>
                <w:spacing w:val="-2"/>
                <w:sz w:val="20"/>
              </w:rPr>
              <w:t>64.80</w:t>
            </w:r>
            <w:r w:rsidR="00124FD4">
              <w:rPr>
                <w:spacing w:val="-2"/>
                <w:sz w:val="20"/>
              </w:rPr>
              <w:t>%</w:t>
            </w:r>
          </w:p>
        </w:tc>
        <w:tc>
          <w:tcPr>
            <w:tcW w:w="1578" w:type="dxa"/>
            <w:shd w:val="clear" w:color="auto" w:fill="CCCCCC"/>
          </w:tcPr>
          <w:p w14:paraId="61A99F5F" w14:textId="7D5B703F" w:rsidR="000E45EB" w:rsidRDefault="00124FD4">
            <w:pPr>
              <w:pStyle w:val="TableParagraph"/>
              <w:rPr>
                <w:sz w:val="20"/>
              </w:rPr>
            </w:pPr>
            <w:r>
              <w:rPr>
                <w:spacing w:val="-2"/>
                <w:sz w:val="20"/>
              </w:rPr>
              <w:t>6</w:t>
            </w:r>
            <w:r w:rsidR="00C046BE">
              <w:rPr>
                <w:spacing w:val="-2"/>
                <w:sz w:val="20"/>
              </w:rPr>
              <w:t>5.48</w:t>
            </w:r>
            <w:r>
              <w:rPr>
                <w:spacing w:val="-2"/>
                <w:sz w:val="20"/>
              </w:rPr>
              <w:t>%</w:t>
            </w:r>
          </w:p>
        </w:tc>
        <w:tc>
          <w:tcPr>
            <w:tcW w:w="1619" w:type="dxa"/>
            <w:shd w:val="clear" w:color="auto" w:fill="CCCCCC"/>
          </w:tcPr>
          <w:p w14:paraId="61A99F60" w14:textId="58088879" w:rsidR="000E45EB" w:rsidRPr="00962EA9" w:rsidRDefault="00C046BE">
            <w:pPr>
              <w:pStyle w:val="TableParagraph"/>
              <w:ind w:left="110"/>
              <w:rPr>
                <w:sz w:val="20"/>
                <w:szCs w:val="20"/>
              </w:rPr>
            </w:pPr>
            <w:r w:rsidRPr="00962EA9">
              <w:rPr>
                <w:spacing w:val="-2"/>
                <w:sz w:val="20"/>
                <w:szCs w:val="20"/>
              </w:rPr>
              <w:t>0.69%</w:t>
            </w:r>
          </w:p>
        </w:tc>
        <w:tc>
          <w:tcPr>
            <w:tcW w:w="1799" w:type="dxa"/>
            <w:shd w:val="clear" w:color="auto" w:fill="CCCCCC"/>
          </w:tcPr>
          <w:p w14:paraId="61A99F61" w14:textId="59178DC4" w:rsidR="000E45EB" w:rsidRPr="00962EA9" w:rsidRDefault="0099666C" w:rsidP="0099666C">
            <w:pPr>
              <w:rPr>
                <w:rFonts w:eastAsia="Times New Roman"/>
                <w:color w:val="000000"/>
                <w:sz w:val="20"/>
                <w:szCs w:val="20"/>
              </w:rPr>
            </w:pPr>
            <w:r w:rsidRPr="00962EA9">
              <w:rPr>
                <w:color w:val="000000"/>
                <w:sz w:val="20"/>
                <w:szCs w:val="20"/>
              </w:rPr>
              <w:t>0.69%</w:t>
            </w:r>
          </w:p>
        </w:tc>
        <w:tc>
          <w:tcPr>
            <w:tcW w:w="992" w:type="dxa"/>
            <w:shd w:val="clear" w:color="auto" w:fill="CCCCCC"/>
          </w:tcPr>
          <w:p w14:paraId="61A99F62" w14:textId="1B7F346F" w:rsidR="000E45EB" w:rsidRDefault="0099666C">
            <w:pPr>
              <w:pStyle w:val="TableParagraph"/>
              <w:ind w:left="113"/>
              <w:rPr>
                <w:sz w:val="20"/>
              </w:rPr>
            </w:pPr>
            <w:r>
              <w:rPr>
                <w:spacing w:val="-4"/>
                <w:sz w:val="20"/>
              </w:rPr>
              <w:t>3</w:t>
            </w:r>
            <w:r w:rsidR="00124FD4">
              <w:rPr>
                <w:spacing w:val="-4"/>
                <w:sz w:val="20"/>
              </w:rPr>
              <w:t>.00</w:t>
            </w:r>
          </w:p>
        </w:tc>
      </w:tr>
      <w:tr w:rsidR="000E45EB" w14:paraId="61A99F6A" w14:textId="77777777">
        <w:trPr>
          <w:trHeight w:val="268"/>
        </w:trPr>
        <w:tc>
          <w:tcPr>
            <w:tcW w:w="1790" w:type="dxa"/>
            <w:tcBorders>
              <w:top w:val="nil"/>
              <w:left w:val="nil"/>
              <w:bottom w:val="nil"/>
            </w:tcBorders>
          </w:tcPr>
          <w:p w14:paraId="61A99F64" w14:textId="77777777" w:rsidR="000E45EB" w:rsidRDefault="00124FD4">
            <w:pPr>
              <w:pStyle w:val="TableParagraph"/>
              <w:spacing w:before="0" w:line="248" w:lineRule="exact"/>
              <w:ind w:left="0" w:right="97"/>
              <w:jc w:val="right"/>
              <w:rPr>
                <w:i/>
              </w:rPr>
            </w:pPr>
            <w:r>
              <w:rPr>
                <w:i/>
                <w:spacing w:val="-2"/>
              </w:rPr>
              <w:t>Randolph</w:t>
            </w:r>
          </w:p>
        </w:tc>
        <w:tc>
          <w:tcPr>
            <w:tcW w:w="1567" w:type="dxa"/>
          </w:tcPr>
          <w:p w14:paraId="61A99F65" w14:textId="4138CDAC" w:rsidR="000E45EB" w:rsidRDefault="00C046BE">
            <w:pPr>
              <w:pStyle w:val="TableParagraph"/>
              <w:rPr>
                <w:sz w:val="20"/>
              </w:rPr>
            </w:pPr>
            <w:r>
              <w:rPr>
                <w:spacing w:val="-2"/>
                <w:sz w:val="20"/>
              </w:rPr>
              <w:t>62.60</w:t>
            </w:r>
            <w:r w:rsidR="00124FD4">
              <w:rPr>
                <w:spacing w:val="-2"/>
                <w:sz w:val="20"/>
              </w:rPr>
              <w:t>%</w:t>
            </w:r>
          </w:p>
        </w:tc>
        <w:tc>
          <w:tcPr>
            <w:tcW w:w="1578" w:type="dxa"/>
          </w:tcPr>
          <w:p w14:paraId="61A99F66" w14:textId="0A82A39B" w:rsidR="000E45EB" w:rsidRDefault="00124FD4">
            <w:pPr>
              <w:pStyle w:val="TableParagraph"/>
              <w:rPr>
                <w:sz w:val="20"/>
              </w:rPr>
            </w:pPr>
            <w:r>
              <w:rPr>
                <w:spacing w:val="-2"/>
                <w:sz w:val="20"/>
              </w:rPr>
              <w:t>6</w:t>
            </w:r>
            <w:r w:rsidR="00C046BE">
              <w:rPr>
                <w:spacing w:val="-2"/>
                <w:sz w:val="20"/>
              </w:rPr>
              <w:t>3.04</w:t>
            </w:r>
            <w:r>
              <w:rPr>
                <w:spacing w:val="-2"/>
                <w:sz w:val="20"/>
              </w:rPr>
              <w:t>%</w:t>
            </w:r>
          </w:p>
        </w:tc>
        <w:tc>
          <w:tcPr>
            <w:tcW w:w="1619" w:type="dxa"/>
          </w:tcPr>
          <w:p w14:paraId="61A99F67" w14:textId="03D72EDC" w:rsidR="000E45EB" w:rsidRPr="00962EA9" w:rsidRDefault="0099666C">
            <w:pPr>
              <w:pStyle w:val="TableParagraph"/>
              <w:ind w:left="110"/>
              <w:rPr>
                <w:sz w:val="20"/>
                <w:szCs w:val="20"/>
              </w:rPr>
            </w:pPr>
            <w:r w:rsidRPr="00962EA9">
              <w:rPr>
                <w:spacing w:val="-2"/>
                <w:sz w:val="20"/>
                <w:szCs w:val="20"/>
              </w:rPr>
              <w:t>0.46%</w:t>
            </w:r>
          </w:p>
        </w:tc>
        <w:tc>
          <w:tcPr>
            <w:tcW w:w="1799" w:type="dxa"/>
          </w:tcPr>
          <w:p w14:paraId="61A99F68" w14:textId="77A68DB0" w:rsidR="000E45EB" w:rsidRPr="00962EA9" w:rsidRDefault="0099666C" w:rsidP="0099666C">
            <w:pPr>
              <w:rPr>
                <w:rFonts w:eastAsia="Times New Roman"/>
                <w:color w:val="000000"/>
                <w:sz w:val="20"/>
                <w:szCs w:val="20"/>
              </w:rPr>
            </w:pPr>
            <w:r w:rsidRPr="00962EA9">
              <w:rPr>
                <w:color w:val="000000"/>
                <w:sz w:val="20"/>
                <w:szCs w:val="20"/>
              </w:rPr>
              <w:t>0.46%</w:t>
            </w:r>
          </w:p>
        </w:tc>
        <w:tc>
          <w:tcPr>
            <w:tcW w:w="992" w:type="dxa"/>
          </w:tcPr>
          <w:p w14:paraId="61A99F69" w14:textId="1B0E86A6" w:rsidR="000E45EB" w:rsidRDefault="0099666C">
            <w:pPr>
              <w:pStyle w:val="TableParagraph"/>
              <w:ind w:left="113"/>
              <w:rPr>
                <w:sz w:val="20"/>
              </w:rPr>
            </w:pPr>
            <w:r>
              <w:rPr>
                <w:spacing w:val="-4"/>
                <w:sz w:val="20"/>
              </w:rPr>
              <w:t>3</w:t>
            </w:r>
            <w:r w:rsidR="00124FD4">
              <w:rPr>
                <w:spacing w:val="-4"/>
                <w:sz w:val="20"/>
              </w:rPr>
              <w:t>.00</w:t>
            </w:r>
          </w:p>
        </w:tc>
      </w:tr>
      <w:tr w:rsidR="000E45EB" w14:paraId="61A99F71" w14:textId="77777777">
        <w:trPr>
          <w:trHeight w:val="270"/>
        </w:trPr>
        <w:tc>
          <w:tcPr>
            <w:tcW w:w="1790" w:type="dxa"/>
            <w:tcBorders>
              <w:top w:val="nil"/>
              <w:left w:val="nil"/>
              <w:bottom w:val="nil"/>
            </w:tcBorders>
          </w:tcPr>
          <w:p w14:paraId="61A99F6B" w14:textId="77777777" w:rsidR="000E45EB" w:rsidRDefault="00124FD4">
            <w:pPr>
              <w:pStyle w:val="TableParagraph"/>
              <w:spacing w:before="0" w:line="251" w:lineRule="exact"/>
              <w:ind w:left="0" w:right="95"/>
              <w:jc w:val="right"/>
              <w:rPr>
                <w:i/>
              </w:rPr>
            </w:pPr>
            <w:r>
              <w:rPr>
                <w:i/>
                <w:spacing w:val="-2"/>
              </w:rPr>
              <w:t>Rutland</w:t>
            </w:r>
          </w:p>
        </w:tc>
        <w:tc>
          <w:tcPr>
            <w:tcW w:w="1567" w:type="dxa"/>
            <w:shd w:val="clear" w:color="auto" w:fill="CCCCCC"/>
          </w:tcPr>
          <w:p w14:paraId="61A99F6C" w14:textId="02B432F0" w:rsidR="000E45EB" w:rsidRDefault="00C046BE">
            <w:pPr>
              <w:pStyle w:val="TableParagraph"/>
              <w:rPr>
                <w:sz w:val="20"/>
              </w:rPr>
            </w:pPr>
            <w:r>
              <w:rPr>
                <w:spacing w:val="-2"/>
                <w:sz w:val="20"/>
              </w:rPr>
              <w:t>62.20</w:t>
            </w:r>
            <w:r w:rsidR="00124FD4">
              <w:rPr>
                <w:spacing w:val="-2"/>
                <w:sz w:val="20"/>
              </w:rPr>
              <w:t>%</w:t>
            </w:r>
          </w:p>
        </w:tc>
        <w:tc>
          <w:tcPr>
            <w:tcW w:w="1578" w:type="dxa"/>
            <w:shd w:val="clear" w:color="auto" w:fill="CCCCCC"/>
          </w:tcPr>
          <w:p w14:paraId="61A99F6D" w14:textId="16C54E81" w:rsidR="000E45EB" w:rsidRDefault="00C046BE">
            <w:pPr>
              <w:pStyle w:val="TableParagraph"/>
              <w:rPr>
                <w:sz w:val="20"/>
              </w:rPr>
            </w:pPr>
            <w:r>
              <w:rPr>
                <w:spacing w:val="-2"/>
                <w:sz w:val="20"/>
              </w:rPr>
              <w:t>59.83</w:t>
            </w:r>
            <w:r w:rsidR="00124FD4">
              <w:rPr>
                <w:spacing w:val="-2"/>
                <w:sz w:val="20"/>
              </w:rPr>
              <w:t>%</w:t>
            </w:r>
          </w:p>
        </w:tc>
        <w:tc>
          <w:tcPr>
            <w:tcW w:w="1619" w:type="dxa"/>
            <w:shd w:val="clear" w:color="auto" w:fill="CCCCCC"/>
          </w:tcPr>
          <w:p w14:paraId="61A99F6E" w14:textId="7E18D39D" w:rsidR="000E45EB" w:rsidRPr="00962EA9" w:rsidRDefault="0099666C">
            <w:pPr>
              <w:pStyle w:val="TableParagraph"/>
              <w:ind w:left="110"/>
              <w:rPr>
                <w:sz w:val="20"/>
                <w:szCs w:val="20"/>
              </w:rPr>
            </w:pPr>
            <w:r w:rsidRPr="00962EA9">
              <w:rPr>
                <w:spacing w:val="-2"/>
                <w:sz w:val="20"/>
                <w:szCs w:val="20"/>
              </w:rPr>
              <w:t>-2.40%</w:t>
            </w:r>
          </w:p>
        </w:tc>
        <w:tc>
          <w:tcPr>
            <w:tcW w:w="1799" w:type="dxa"/>
            <w:shd w:val="clear" w:color="auto" w:fill="CCCCCC"/>
          </w:tcPr>
          <w:p w14:paraId="61A99F6F" w14:textId="4B9691F2" w:rsidR="000E45EB" w:rsidRPr="00962EA9" w:rsidRDefault="0099666C" w:rsidP="0099666C">
            <w:pPr>
              <w:rPr>
                <w:rFonts w:eastAsia="Times New Roman"/>
                <w:color w:val="000000"/>
                <w:sz w:val="20"/>
                <w:szCs w:val="20"/>
              </w:rPr>
            </w:pPr>
            <w:r w:rsidRPr="00962EA9">
              <w:rPr>
                <w:color w:val="000000"/>
                <w:sz w:val="20"/>
                <w:szCs w:val="20"/>
              </w:rPr>
              <w:t>-2.40%</w:t>
            </w:r>
          </w:p>
        </w:tc>
        <w:tc>
          <w:tcPr>
            <w:tcW w:w="992" w:type="dxa"/>
            <w:shd w:val="clear" w:color="auto" w:fill="CCCCCC"/>
          </w:tcPr>
          <w:p w14:paraId="61A99F70" w14:textId="7E3A58D7" w:rsidR="000E45EB" w:rsidRDefault="0099666C">
            <w:pPr>
              <w:pStyle w:val="TableParagraph"/>
              <w:ind w:left="113"/>
              <w:rPr>
                <w:sz w:val="20"/>
              </w:rPr>
            </w:pPr>
            <w:r>
              <w:rPr>
                <w:spacing w:val="-4"/>
                <w:sz w:val="20"/>
              </w:rPr>
              <w:t>0</w:t>
            </w:r>
            <w:r w:rsidR="00124FD4">
              <w:rPr>
                <w:spacing w:val="-4"/>
                <w:sz w:val="20"/>
              </w:rPr>
              <w:t>.00</w:t>
            </w:r>
          </w:p>
        </w:tc>
      </w:tr>
      <w:tr w:rsidR="000E45EB" w14:paraId="61A99F78" w14:textId="77777777">
        <w:trPr>
          <w:trHeight w:val="270"/>
        </w:trPr>
        <w:tc>
          <w:tcPr>
            <w:tcW w:w="1790" w:type="dxa"/>
            <w:tcBorders>
              <w:top w:val="nil"/>
              <w:left w:val="nil"/>
              <w:bottom w:val="nil"/>
            </w:tcBorders>
          </w:tcPr>
          <w:p w14:paraId="61A99F72" w14:textId="77777777" w:rsidR="000E45EB" w:rsidRDefault="00124FD4">
            <w:pPr>
              <w:pStyle w:val="TableParagraph"/>
              <w:spacing w:before="0" w:line="251" w:lineRule="exact"/>
              <w:ind w:left="0" w:right="93"/>
              <w:jc w:val="right"/>
              <w:rPr>
                <w:i/>
              </w:rPr>
            </w:pPr>
            <w:r>
              <w:rPr>
                <w:i/>
                <w:spacing w:val="-2"/>
              </w:rPr>
              <w:t>Springfield</w:t>
            </w:r>
          </w:p>
        </w:tc>
        <w:tc>
          <w:tcPr>
            <w:tcW w:w="1567" w:type="dxa"/>
          </w:tcPr>
          <w:p w14:paraId="61A99F73" w14:textId="77D8ED06" w:rsidR="000E45EB" w:rsidRDefault="00C046BE">
            <w:pPr>
              <w:pStyle w:val="TableParagraph"/>
              <w:rPr>
                <w:sz w:val="20"/>
              </w:rPr>
            </w:pPr>
            <w:r>
              <w:rPr>
                <w:spacing w:val="-2"/>
                <w:sz w:val="20"/>
              </w:rPr>
              <w:t>63.40</w:t>
            </w:r>
            <w:r w:rsidR="00124FD4">
              <w:rPr>
                <w:spacing w:val="-2"/>
                <w:sz w:val="20"/>
              </w:rPr>
              <w:t>%</w:t>
            </w:r>
          </w:p>
        </w:tc>
        <w:tc>
          <w:tcPr>
            <w:tcW w:w="1578" w:type="dxa"/>
          </w:tcPr>
          <w:p w14:paraId="61A99F74" w14:textId="2509EC70" w:rsidR="000E45EB" w:rsidRDefault="00C046BE">
            <w:pPr>
              <w:pStyle w:val="TableParagraph"/>
              <w:rPr>
                <w:sz w:val="20"/>
              </w:rPr>
            </w:pPr>
            <w:r>
              <w:rPr>
                <w:spacing w:val="-2"/>
                <w:sz w:val="20"/>
              </w:rPr>
              <w:t>59.95</w:t>
            </w:r>
            <w:r w:rsidR="00124FD4">
              <w:rPr>
                <w:spacing w:val="-2"/>
                <w:sz w:val="20"/>
              </w:rPr>
              <w:t>%</w:t>
            </w:r>
          </w:p>
        </w:tc>
        <w:tc>
          <w:tcPr>
            <w:tcW w:w="1619" w:type="dxa"/>
          </w:tcPr>
          <w:p w14:paraId="61A99F75" w14:textId="0CE3B056" w:rsidR="000E45EB" w:rsidRPr="00962EA9" w:rsidRDefault="0099666C">
            <w:pPr>
              <w:pStyle w:val="TableParagraph"/>
              <w:ind w:left="110"/>
              <w:rPr>
                <w:sz w:val="20"/>
                <w:szCs w:val="20"/>
              </w:rPr>
            </w:pPr>
            <w:r w:rsidRPr="00962EA9">
              <w:rPr>
                <w:spacing w:val="-2"/>
                <w:sz w:val="20"/>
                <w:szCs w:val="20"/>
              </w:rPr>
              <w:t>-3.42%</w:t>
            </w:r>
          </w:p>
        </w:tc>
        <w:tc>
          <w:tcPr>
            <w:tcW w:w="1799" w:type="dxa"/>
          </w:tcPr>
          <w:p w14:paraId="61A99F76" w14:textId="1AC28118" w:rsidR="000E45EB" w:rsidRPr="00962EA9" w:rsidRDefault="0099666C" w:rsidP="0099666C">
            <w:pPr>
              <w:rPr>
                <w:rFonts w:eastAsia="Times New Roman"/>
                <w:color w:val="000000"/>
                <w:sz w:val="20"/>
                <w:szCs w:val="20"/>
              </w:rPr>
            </w:pPr>
            <w:r w:rsidRPr="00962EA9">
              <w:rPr>
                <w:color w:val="000000"/>
                <w:sz w:val="20"/>
                <w:szCs w:val="20"/>
              </w:rPr>
              <w:t>-3.42%</w:t>
            </w:r>
          </w:p>
        </w:tc>
        <w:tc>
          <w:tcPr>
            <w:tcW w:w="992" w:type="dxa"/>
          </w:tcPr>
          <w:p w14:paraId="61A99F77" w14:textId="075DDB4C" w:rsidR="000E45EB" w:rsidRDefault="0099666C">
            <w:pPr>
              <w:pStyle w:val="TableParagraph"/>
              <w:ind w:left="113"/>
              <w:rPr>
                <w:sz w:val="20"/>
              </w:rPr>
            </w:pPr>
            <w:r>
              <w:rPr>
                <w:spacing w:val="-4"/>
                <w:sz w:val="20"/>
              </w:rPr>
              <w:t>0</w:t>
            </w:r>
            <w:r w:rsidR="00124FD4">
              <w:rPr>
                <w:spacing w:val="-4"/>
                <w:sz w:val="20"/>
              </w:rPr>
              <w:t>.00</w:t>
            </w:r>
          </w:p>
        </w:tc>
      </w:tr>
      <w:tr w:rsidR="000E45EB" w14:paraId="61A99F7F" w14:textId="77777777">
        <w:trPr>
          <w:trHeight w:val="268"/>
        </w:trPr>
        <w:tc>
          <w:tcPr>
            <w:tcW w:w="1790" w:type="dxa"/>
            <w:tcBorders>
              <w:top w:val="nil"/>
              <w:left w:val="nil"/>
              <w:bottom w:val="nil"/>
            </w:tcBorders>
          </w:tcPr>
          <w:p w14:paraId="61A99F79" w14:textId="77777777" w:rsidR="000E45EB" w:rsidRDefault="00124FD4">
            <w:pPr>
              <w:pStyle w:val="TableParagraph"/>
              <w:spacing w:before="0" w:line="248" w:lineRule="exact"/>
              <w:ind w:left="0" w:right="94"/>
              <w:jc w:val="right"/>
              <w:rPr>
                <w:i/>
              </w:rPr>
            </w:pPr>
            <w:r>
              <w:rPr>
                <w:i/>
              </w:rPr>
              <w:t>St</w:t>
            </w:r>
            <w:r>
              <w:rPr>
                <w:i/>
                <w:spacing w:val="-2"/>
              </w:rPr>
              <w:t xml:space="preserve"> Albans</w:t>
            </w:r>
          </w:p>
        </w:tc>
        <w:tc>
          <w:tcPr>
            <w:tcW w:w="1567" w:type="dxa"/>
            <w:shd w:val="clear" w:color="auto" w:fill="CCCCCC"/>
          </w:tcPr>
          <w:p w14:paraId="61A99F7A" w14:textId="2F94F4A8" w:rsidR="000E45EB" w:rsidRDefault="00C046BE">
            <w:pPr>
              <w:pStyle w:val="TableParagraph"/>
              <w:rPr>
                <w:sz w:val="20"/>
              </w:rPr>
            </w:pPr>
            <w:r>
              <w:rPr>
                <w:spacing w:val="-2"/>
                <w:sz w:val="20"/>
              </w:rPr>
              <w:t>62.50</w:t>
            </w:r>
            <w:r w:rsidR="00124FD4">
              <w:rPr>
                <w:spacing w:val="-2"/>
                <w:sz w:val="20"/>
              </w:rPr>
              <w:t>%</w:t>
            </w:r>
          </w:p>
        </w:tc>
        <w:tc>
          <w:tcPr>
            <w:tcW w:w="1578" w:type="dxa"/>
            <w:shd w:val="clear" w:color="auto" w:fill="CCCCCC"/>
          </w:tcPr>
          <w:p w14:paraId="61A99F7B" w14:textId="7AC1230D" w:rsidR="000E45EB" w:rsidRDefault="00C046BE">
            <w:pPr>
              <w:pStyle w:val="TableParagraph"/>
              <w:rPr>
                <w:sz w:val="20"/>
              </w:rPr>
            </w:pPr>
            <w:r>
              <w:rPr>
                <w:spacing w:val="-2"/>
                <w:sz w:val="20"/>
              </w:rPr>
              <w:t>63.77</w:t>
            </w:r>
            <w:r w:rsidR="00124FD4">
              <w:rPr>
                <w:spacing w:val="-2"/>
                <w:sz w:val="20"/>
              </w:rPr>
              <w:t>%</w:t>
            </w:r>
          </w:p>
        </w:tc>
        <w:tc>
          <w:tcPr>
            <w:tcW w:w="1619" w:type="dxa"/>
            <w:shd w:val="clear" w:color="auto" w:fill="CCCCCC"/>
          </w:tcPr>
          <w:p w14:paraId="61A99F7C" w14:textId="0C8732AB" w:rsidR="000E45EB" w:rsidRPr="00962EA9" w:rsidRDefault="00124FD4">
            <w:pPr>
              <w:pStyle w:val="TableParagraph"/>
              <w:ind w:left="110"/>
              <w:rPr>
                <w:sz w:val="20"/>
                <w:szCs w:val="20"/>
              </w:rPr>
            </w:pPr>
            <w:r w:rsidRPr="00962EA9">
              <w:rPr>
                <w:spacing w:val="-2"/>
                <w:sz w:val="20"/>
                <w:szCs w:val="20"/>
              </w:rPr>
              <w:t>1.</w:t>
            </w:r>
            <w:r w:rsidR="0099666C" w:rsidRPr="00962EA9">
              <w:rPr>
                <w:spacing w:val="-2"/>
                <w:sz w:val="20"/>
                <w:szCs w:val="20"/>
              </w:rPr>
              <w:t>24%</w:t>
            </w:r>
          </w:p>
        </w:tc>
        <w:tc>
          <w:tcPr>
            <w:tcW w:w="1799" w:type="dxa"/>
            <w:shd w:val="clear" w:color="auto" w:fill="CCCCCC"/>
          </w:tcPr>
          <w:p w14:paraId="61A99F7D" w14:textId="32DF32F0" w:rsidR="000E45EB" w:rsidRPr="00962EA9" w:rsidRDefault="0099666C" w:rsidP="0099666C">
            <w:pPr>
              <w:rPr>
                <w:rFonts w:eastAsia="Times New Roman"/>
                <w:color w:val="000000"/>
                <w:sz w:val="20"/>
                <w:szCs w:val="20"/>
              </w:rPr>
            </w:pPr>
            <w:r w:rsidRPr="00962EA9">
              <w:rPr>
                <w:color w:val="000000"/>
                <w:sz w:val="20"/>
                <w:szCs w:val="20"/>
              </w:rPr>
              <w:t>1.24%</w:t>
            </w:r>
          </w:p>
        </w:tc>
        <w:tc>
          <w:tcPr>
            <w:tcW w:w="992" w:type="dxa"/>
            <w:shd w:val="clear" w:color="auto" w:fill="CCCCCC"/>
          </w:tcPr>
          <w:p w14:paraId="61A99F7E" w14:textId="7BEB6A92" w:rsidR="000E45EB" w:rsidRDefault="0099666C">
            <w:pPr>
              <w:pStyle w:val="TableParagraph"/>
              <w:ind w:left="113"/>
              <w:rPr>
                <w:sz w:val="20"/>
              </w:rPr>
            </w:pPr>
            <w:r>
              <w:rPr>
                <w:spacing w:val="-4"/>
                <w:sz w:val="20"/>
              </w:rPr>
              <w:t>3</w:t>
            </w:r>
            <w:r w:rsidR="00124FD4">
              <w:rPr>
                <w:spacing w:val="-4"/>
                <w:sz w:val="20"/>
              </w:rPr>
              <w:t>.00</w:t>
            </w:r>
          </w:p>
        </w:tc>
      </w:tr>
      <w:tr w:rsidR="000E45EB" w14:paraId="61A99F86" w14:textId="77777777">
        <w:trPr>
          <w:trHeight w:val="270"/>
        </w:trPr>
        <w:tc>
          <w:tcPr>
            <w:tcW w:w="1790" w:type="dxa"/>
            <w:tcBorders>
              <w:top w:val="nil"/>
              <w:left w:val="nil"/>
              <w:bottom w:val="nil"/>
            </w:tcBorders>
          </w:tcPr>
          <w:p w14:paraId="61A99F80" w14:textId="77777777" w:rsidR="000E45EB" w:rsidRDefault="00124FD4">
            <w:pPr>
              <w:pStyle w:val="TableParagraph"/>
              <w:spacing w:before="0" w:line="251" w:lineRule="exact"/>
              <w:ind w:left="0" w:right="93"/>
              <w:jc w:val="right"/>
              <w:rPr>
                <w:i/>
              </w:rPr>
            </w:pPr>
            <w:r>
              <w:rPr>
                <w:i/>
              </w:rPr>
              <w:t xml:space="preserve">St </w:t>
            </w:r>
            <w:r>
              <w:rPr>
                <w:i/>
                <w:spacing w:val="-2"/>
              </w:rPr>
              <w:t>Johnsbury</w:t>
            </w:r>
          </w:p>
        </w:tc>
        <w:tc>
          <w:tcPr>
            <w:tcW w:w="1567" w:type="dxa"/>
          </w:tcPr>
          <w:p w14:paraId="61A99F81" w14:textId="6F0FE1ED" w:rsidR="000E45EB" w:rsidRDefault="00124FD4">
            <w:pPr>
              <w:pStyle w:val="TableParagraph"/>
              <w:rPr>
                <w:sz w:val="20"/>
              </w:rPr>
            </w:pPr>
            <w:r>
              <w:rPr>
                <w:spacing w:val="-2"/>
                <w:sz w:val="20"/>
              </w:rPr>
              <w:t>6</w:t>
            </w:r>
            <w:r w:rsidR="00C046BE">
              <w:rPr>
                <w:spacing w:val="-2"/>
                <w:sz w:val="20"/>
              </w:rPr>
              <w:t>3.90</w:t>
            </w:r>
            <w:r>
              <w:rPr>
                <w:spacing w:val="-2"/>
                <w:sz w:val="20"/>
              </w:rPr>
              <w:t>%</w:t>
            </w:r>
          </w:p>
        </w:tc>
        <w:tc>
          <w:tcPr>
            <w:tcW w:w="1578" w:type="dxa"/>
          </w:tcPr>
          <w:p w14:paraId="61A99F82" w14:textId="7BDFAFBA" w:rsidR="000E45EB" w:rsidRDefault="00C046BE">
            <w:pPr>
              <w:pStyle w:val="TableParagraph"/>
              <w:rPr>
                <w:sz w:val="20"/>
              </w:rPr>
            </w:pPr>
            <w:r>
              <w:rPr>
                <w:spacing w:val="-2"/>
                <w:sz w:val="20"/>
              </w:rPr>
              <w:t>61.62</w:t>
            </w:r>
            <w:r w:rsidR="00124FD4">
              <w:rPr>
                <w:spacing w:val="-2"/>
                <w:sz w:val="20"/>
              </w:rPr>
              <w:t>%</w:t>
            </w:r>
          </w:p>
        </w:tc>
        <w:tc>
          <w:tcPr>
            <w:tcW w:w="1619" w:type="dxa"/>
          </w:tcPr>
          <w:p w14:paraId="61A99F83" w14:textId="501FCE6F" w:rsidR="000E45EB" w:rsidRPr="00962EA9" w:rsidRDefault="00124FD4">
            <w:pPr>
              <w:pStyle w:val="TableParagraph"/>
              <w:ind w:left="110"/>
              <w:rPr>
                <w:sz w:val="20"/>
                <w:szCs w:val="20"/>
              </w:rPr>
            </w:pPr>
            <w:r w:rsidRPr="00962EA9">
              <w:rPr>
                <w:spacing w:val="-2"/>
                <w:sz w:val="20"/>
                <w:szCs w:val="20"/>
              </w:rPr>
              <w:t>-</w:t>
            </w:r>
            <w:r w:rsidR="0099666C" w:rsidRPr="00962EA9">
              <w:rPr>
                <w:spacing w:val="-2"/>
                <w:sz w:val="20"/>
                <w:szCs w:val="20"/>
              </w:rPr>
              <w:t>2.31%</w:t>
            </w:r>
          </w:p>
        </w:tc>
        <w:tc>
          <w:tcPr>
            <w:tcW w:w="1799" w:type="dxa"/>
          </w:tcPr>
          <w:p w14:paraId="61A99F84" w14:textId="37B1E406" w:rsidR="000E45EB" w:rsidRPr="00962EA9" w:rsidRDefault="0099666C" w:rsidP="0099666C">
            <w:pPr>
              <w:rPr>
                <w:rFonts w:eastAsia="Times New Roman"/>
                <w:color w:val="000000"/>
                <w:sz w:val="20"/>
                <w:szCs w:val="20"/>
              </w:rPr>
            </w:pPr>
            <w:r w:rsidRPr="00962EA9">
              <w:rPr>
                <w:color w:val="000000"/>
                <w:sz w:val="20"/>
                <w:szCs w:val="20"/>
              </w:rPr>
              <w:t>-2.31%</w:t>
            </w:r>
          </w:p>
        </w:tc>
        <w:tc>
          <w:tcPr>
            <w:tcW w:w="992" w:type="dxa"/>
          </w:tcPr>
          <w:p w14:paraId="61A99F85" w14:textId="514EC9B8" w:rsidR="000E45EB" w:rsidRDefault="0099666C">
            <w:pPr>
              <w:pStyle w:val="TableParagraph"/>
              <w:ind w:left="113"/>
              <w:rPr>
                <w:sz w:val="20"/>
              </w:rPr>
            </w:pPr>
            <w:r>
              <w:rPr>
                <w:spacing w:val="-4"/>
                <w:sz w:val="20"/>
              </w:rPr>
              <w:t>1</w:t>
            </w:r>
            <w:r w:rsidR="00124FD4">
              <w:rPr>
                <w:spacing w:val="-4"/>
                <w:sz w:val="20"/>
              </w:rPr>
              <w:t>.00</w:t>
            </w:r>
          </w:p>
        </w:tc>
      </w:tr>
      <w:tr w:rsidR="000E45EB" w14:paraId="61A99F8D" w14:textId="77777777">
        <w:trPr>
          <w:trHeight w:val="270"/>
        </w:trPr>
        <w:tc>
          <w:tcPr>
            <w:tcW w:w="1790" w:type="dxa"/>
            <w:tcBorders>
              <w:top w:val="nil"/>
              <w:left w:val="nil"/>
              <w:bottom w:val="nil"/>
            </w:tcBorders>
          </w:tcPr>
          <w:p w14:paraId="61A99F87" w14:textId="77777777" w:rsidR="000E45EB" w:rsidRDefault="00124FD4">
            <w:pPr>
              <w:pStyle w:val="TableParagraph"/>
              <w:spacing w:before="0" w:line="251" w:lineRule="exact"/>
              <w:ind w:left="0" w:right="94"/>
              <w:jc w:val="right"/>
              <w:rPr>
                <w:i/>
              </w:rPr>
            </w:pPr>
            <w:r>
              <w:rPr>
                <w:i/>
              </w:rPr>
              <w:t>White</w:t>
            </w:r>
            <w:r>
              <w:rPr>
                <w:i/>
                <w:spacing w:val="-3"/>
              </w:rPr>
              <w:t xml:space="preserve"> </w:t>
            </w:r>
            <w:r>
              <w:rPr>
                <w:i/>
              </w:rPr>
              <w:t>River</w:t>
            </w:r>
            <w:r>
              <w:rPr>
                <w:i/>
                <w:spacing w:val="-2"/>
              </w:rPr>
              <w:t xml:space="preserve"> </w:t>
            </w:r>
            <w:r>
              <w:rPr>
                <w:i/>
                <w:spacing w:val="-5"/>
              </w:rPr>
              <w:t>Jct</w:t>
            </w:r>
          </w:p>
        </w:tc>
        <w:tc>
          <w:tcPr>
            <w:tcW w:w="1567" w:type="dxa"/>
            <w:shd w:val="clear" w:color="auto" w:fill="CCCCCC"/>
          </w:tcPr>
          <w:p w14:paraId="61A99F88" w14:textId="06249D36" w:rsidR="000E45EB" w:rsidRDefault="00124FD4">
            <w:pPr>
              <w:pStyle w:val="TableParagraph"/>
              <w:rPr>
                <w:sz w:val="20"/>
              </w:rPr>
            </w:pPr>
            <w:r>
              <w:rPr>
                <w:spacing w:val="-2"/>
                <w:sz w:val="20"/>
              </w:rPr>
              <w:t>6</w:t>
            </w:r>
            <w:r w:rsidR="00C046BE">
              <w:rPr>
                <w:spacing w:val="-2"/>
                <w:sz w:val="20"/>
              </w:rPr>
              <w:t>9.10</w:t>
            </w:r>
            <w:r>
              <w:rPr>
                <w:spacing w:val="-2"/>
                <w:sz w:val="20"/>
              </w:rPr>
              <w:t>%</w:t>
            </w:r>
          </w:p>
        </w:tc>
        <w:tc>
          <w:tcPr>
            <w:tcW w:w="1578" w:type="dxa"/>
            <w:shd w:val="clear" w:color="auto" w:fill="CCCCCC"/>
          </w:tcPr>
          <w:p w14:paraId="61A99F89" w14:textId="02C0241F" w:rsidR="000E45EB" w:rsidRDefault="00124FD4">
            <w:pPr>
              <w:pStyle w:val="TableParagraph"/>
              <w:rPr>
                <w:sz w:val="20"/>
              </w:rPr>
            </w:pPr>
            <w:r>
              <w:rPr>
                <w:spacing w:val="-2"/>
                <w:sz w:val="20"/>
              </w:rPr>
              <w:t>6</w:t>
            </w:r>
            <w:r w:rsidR="00A84BA1">
              <w:rPr>
                <w:spacing w:val="-2"/>
                <w:sz w:val="20"/>
              </w:rPr>
              <w:t>2.50%</w:t>
            </w:r>
          </w:p>
        </w:tc>
        <w:tc>
          <w:tcPr>
            <w:tcW w:w="1619" w:type="dxa"/>
            <w:shd w:val="clear" w:color="auto" w:fill="CCCCCC"/>
          </w:tcPr>
          <w:p w14:paraId="61A99F8A" w14:textId="24564873" w:rsidR="000E45EB" w:rsidRDefault="0099666C">
            <w:pPr>
              <w:pStyle w:val="TableParagraph"/>
              <w:ind w:left="110"/>
              <w:rPr>
                <w:sz w:val="20"/>
              </w:rPr>
            </w:pPr>
            <w:r>
              <w:rPr>
                <w:spacing w:val="-2"/>
                <w:sz w:val="20"/>
              </w:rPr>
              <w:t>-6.59%</w:t>
            </w:r>
          </w:p>
        </w:tc>
        <w:tc>
          <w:tcPr>
            <w:tcW w:w="1799" w:type="dxa"/>
            <w:shd w:val="clear" w:color="auto" w:fill="CCCCCC"/>
          </w:tcPr>
          <w:p w14:paraId="61A99F8B" w14:textId="3E8594EB" w:rsidR="000E45EB" w:rsidRPr="0099666C" w:rsidRDefault="0099666C" w:rsidP="0099666C">
            <w:pPr>
              <w:rPr>
                <w:rFonts w:eastAsia="Times New Roman"/>
                <w:color w:val="000000"/>
              </w:rPr>
            </w:pPr>
            <w:r>
              <w:rPr>
                <w:color w:val="000000"/>
              </w:rPr>
              <w:t>-6.59%</w:t>
            </w:r>
          </w:p>
        </w:tc>
        <w:tc>
          <w:tcPr>
            <w:tcW w:w="992" w:type="dxa"/>
            <w:shd w:val="clear" w:color="auto" w:fill="CCCCCC"/>
          </w:tcPr>
          <w:p w14:paraId="61A99F8C" w14:textId="70C03C83" w:rsidR="000E45EB" w:rsidRDefault="0099666C">
            <w:pPr>
              <w:pStyle w:val="TableParagraph"/>
              <w:ind w:left="113"/>
              <w:rPr>
                <w:sz w:val="20"/>
              </w:rPr>
            </w:pPr>
            <w:r>
              <w:rPr>
                <w:spacing w:val="-4"/>
                <w:sz w:val="20"/>
              </w:rPr>
              <w:t>1</w:t>
            </w:r>
            <w:r w:rsidR="00124FD4">
              <w:rPr>
                <w:spacing w:val="-4"/>
                <w:sz w:val="20"/>
              </w:rPr>
              <w:t>.00</w:t>
            </w:r>
          </w:p>
        </w:tc>
      </w:tr>
    </w:tbl>
    <w:p w14:paraId="61A99F8E" w14:textId="101B89AA" w:rsidR="000E45EB" w:rsidRDefault="00124FD4">
      <w:pPr>
        <w:spacing w:before="15" w:line="264" w:lineRule="auto"/>
        <w:ind w:left="120"/>
        <w:rPr>
          <w:sz w:val="20"/>
        </w:rPr>
      </w:pPr>
      <w:r w:rsidRPr="00EC7BEC">
        <w:rPr>
          <w:sz w:val="20"/>
        </w:rPr>
        <w:t>*The</w:t>
      </w:r>
      <w:r w:rsidR="002C0EA2" w:rsidRPr="00EC7BEC">
        <w:rPr>
          <w:sz w:val="20"/>
        </w:rPr>
        <w:t>re</w:t>
      </w:r>
      <w:r w:rsidR="00EC7BEC" w:rsidRPr="00EC7BEC">
        <w:rPr>
          <w:sz w:val="20"/>
        </w:rPr>
        <w:t xml:space="preserve"> was</w:t>
      </w:r>
      <w:r w:rsidR="002C0EA2" w:rsidRPr="00EC7BEC">
        <w:rPr>
          <w:sz w:val="20"/>
        </w:rPr>
        <w:t xml:space="preserve"> no adjustment applied this year.</w:t>
      </w:r>
      <w:r w:rsidRPr="00EC7BEC">
        <w:rPr>
          <w:spacing w:val="-4"/>
          <w:sz w:val="20"/>
        </w:rPr>
        <w:t xml:space="preserve"> </w:t>
      </w:r>
    </w:p>
    <w:p w14:paraId="61A99F8F" w14:textId="77777777" w:rsidR="000E45EB" w:rsidRDefault="000E45EB">
      <w:pPr>
        <w:pStyle w:val="BodyText"/>
        <w:spacing w:before="11"/>
        <w:rPr>
          <w:sz w:val="25"/>
        </w:rPr>
      </w:pPr>
    </w:p>
    <w:p w14:paraId="61A99F90" w14:textId="77777777" w:rsidR="000E45EB" w:rsidRDefault="00124FD4">
      <w:pPr>
        <w:pStyle w:val="Heading1"/>
      </w:pPr>
      <w:r>
        <w:rPr>
          <w:color w:val="2E5395"/>
        </w:rPr>
        <w:t>Table</w:t>
      </w:r>
      <w:r>
        <w:rPr>
          <w:color w:val="2E5395"/>
          <w:spacing w:val="-7"/>
        </w:rPr>
        <w:t xml:space="preserve"> </w:t>
      </w:r>
      <w:r>
        <w:rPr>
          <w:color w:val="2E5395"/>
        </w:rPr>
        <w:t>3.</w:t>
      </w:r>
      <w:r>
        <w:rPr>
          <w:color w:val="2E5395"/>
          <w:spacing w:val="-8"/>
        </w:rPr>
        <w:t xml:space="preserve"> </w:t>
      </w:r>
      <w:r>
        <w:rPr>
          <w:color w:val="2E5395"/>
        </w:rPr>
        <w:t>Developmental</w:t>
      </w:r>
      <w:r>
        <w:rPr>
          <w:color w:val="2E5395"/>
          <w:spacing w:val="-9"/>
        </w:rPr>
        <w:t xml:space="preserve"> </w:t>
      </w:r>
      <w:r>
        <w:rPr>
          <w:color w:val="2E5395"/>
        </w:rPr>
        <w:t>Screening</w:t>
      </w:r>
      <w:r>
        <w:rPr>
          <w:color w:val="2E5395"/>
          <w:spacing w:val="-9"/>
        </w:rPr>
        <w:t xml:space="preserve"> </w:t>
      </w:r>
      <w:r>
        <w:rPr>
          <w:color w:val="2E5395"/>
        </w:rPr>
        <w:t>Under</w:t>
      </w:r>
      <w:r>
        <w:rPr>
          <w:color w:val="2E5395"/>
          <w:spacing w:val="-8"/>
        </w:rPr>
        <w:t xml:space="preserve"> </w:t>
      </w:r>
      <w:r>
        <w:rPr>
          <w:color w:val="2E5395"/>
        </w:rPr>
        <w:t>the</w:t>
      </w:r>
      <w:r>
        <w:rPr>
          <w:color w:val="2E5395"/>
          <w:spacing w:val="-9"/>
        </w:rPr>
        <w:t xml:space="preserve"> </w:t>
      </w:r>
      <w:r>
        <w:rPr>
          <w:color w:val="2E5395"/>
        </w:rPr>
        <w:t>Age</w:t>
      </w:r>
      <w:r>
        <w:rPr>
          <w:color w:val="2E5395"/>
          <w:spacing w:val="-7"/>
        </w:rPr>
        <w:t xml:space="preserve"> </w:t>
      </w:r>
      <w:r>
        <w:rPr>
          <w:color w:val="2E5395"/>
        </w:rPr>
        <w:t>of</w:t>
      </w:r>
      <w:r>
        <w:rPr>
          <w:color w:val="2E5395"/>
          <w:spacing w:val="-6"/>
        </w:rPr>
        <w:t xml:space="preserve"> </w:t>
      </w:r>
      <w:r>
        <w:rPr>
          <w:color w:val="2E5395"/>
        </w:rPr>
        <w:t>3</w:t>
      </w:r>
      <w:r>
        <w:rPr>
          <w:color w:val="2E5395"/>
          <w:spacing w:val="-10"/>
        </w:rPr>
        <w:t xml:space="preserve"> </w:t>
      </w:r>
      <w:r>
        <w:rPr>
          <w:color w:val="2E5395"/>
        </w:rPr>
        <w:t>(NQF</w:t>
      </w:r>
      <w:r>
        <w:rPr>
          <w:color w:val="2E5395"/>
          <w:spacing w:val="-9"/>
        </w:rPr>
        <w:t xml:space="preserve"> </w:t>
      </w:r>
      <w:r>
        <w:rPr>
          <w:color w:val="2E5395"/>
          <w:spacing w:val="-2"/>
        </w:rPr>
        <w:t>1448)</w:t>
      </w:r>
    </w:p>
    <w:p w14:paraId="61A99F91" w14:textId="3310B3C8" w:rsidR="000E45EB" w:rsidRDefault="00124FD4">
      <w:pPr>
        <w:spacing w:before="4" w:line="261" w:lineRule="auto"/>
        <w:ind w:left="120" w:right="6353"/>
        <w:rPr>
          <w:sz w:val="20"/>
        </w:rPr>
      </w:pPr>
      <w:r>
        <w:rPr>
          <w:sz w:val="20"/>
        </w:rPr>
        <w:t>Statewide</w:t>
      </w:r>
      <w:r>
        <w:rPr>
          <w:spacing w:val="-12"/>
          <w:sz w:val="20"/>
        </w:rPr>
        <w:t xml:space="preserve"> </w:t>
      </w:r>
      <w:r>
        <w:rPr>
          <w:sz w:val="20"/>
        </w:rPr>
        <w:t>Adjusted</w:t>
      </w:r>
      <w:r>
        <w:rPr>
          <w:spacing w:val="-11"/>
          <w:sz w:val="20"/>
        </w:rPr>
        <w:t xml:space="preserve"> </w:t>
      </w:r>
      <w:r>
        <w:rPr>
          <w:sz w:val="20"/>
        </w:rPr>
        <w:t>Average:</w:t>
      </w:r>
      <w:r>
        <w:rPr>
          <w:spacing w:val="-11"/>
          <w:sz w:val="20"/>
        </w:rPr>
        <w:t xml:space="preserve"> </w:t>
      </w:r>
      <w:r w:rsidR="00A84BA1">
        <w:rPr>
          <w:spacing w:val="-11"/>
          <w:sz w:val="20"/>
        </w:rPr>
        <w:t>69.50</w:t>
      </w:r>
      <w:r>
        <w:rPr>
          <w:sz w:val="20"/>
        </w:rPr>
        <w:t>% High Achiever Benchmark: 8</w:t>
      </w:r>
      <w:r w:rsidR="00962EA9">
        <w:rPr>
          <w:sz w:val="20"/>
        </w:rPr>
        <w:t>0</w:t>
      </w:r>
      <w:r>
        <w:rPr>
          <w:sz w:val="20"/>
        </w:rPr>
        <w:t>.</w:t>
      </w:r>
      <w:r w:rsidR="00962EA9">
        <w:rPr>
          <w:sz w:val="20"/>
        </w:rPr>
        <w:t>74</w:t>
      </w:r>
      <w:r>
        <w:rPr>
          <w:sz w:val="20"/>
        </w:rPr>
        <w:t>%</w:t>
      </w:r>
    </w:p>
    <w:p w14:paraId="61A99F92" w14:textId="77777777" w:rsidR="000E45EB" w:rsidRDefault="00124FD4">
      <w:pPr>
        <w:spacing w:before="123"/>
        <w:ind w:left="120"/>
        <w:rPr>
          <w:sz w:val="20"/>
        </w:rPr>
      </w:pPr>
      <w:r>
        <w:rPr>
          <w:sz w:val="20"/>
        </w:rPr>
        <w:t>Table</w:t>
      </w:r>
      <w:r>
        <w:rPr>
          <w:spacing w:val="-8"/>
          <w:sz w:val="20"/>
        </w:rPr>
        <w:t xml:space="preserve"> </w:t>
      </w:r>
      <w:r>
        <w:rPr>
          <w:spacing w:val="-7"/>
          <w:sz w:val="20"/>
        </w:rPr>
        <w:t>3.</w:t>
      </w:r>
    </w:p>
    <w:p w14:paraId="61A99F93" w14:textId="77777777" w:rsidR="000E45EB" w:rsidRDefault="000E45EB">
      <w:pPr>
        <w:pStyle w:val="BodyText"/>
        <w:spacing w:before="10"/>
        <w:rPr>
          <w:sz w:val="14"/>
        </w:rPr>
      </w:pPr>
    </w:p>
    <w:tbl>
      <w:tblPr>
        <w:tblW w:w="0" w:type="auto"/>
        <w:tblInd w:w="14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790"/>
        <w:gridCol w:w="1567"/>
        <w:gridCol w:w="1578"/>
        <w:gridCol w:w="1619"/>
        <w:gridCol w:w="1794"/>
        <w:gridCol w:w="997"/>
      </w:tblGrid>
      <w:tr w:rsidR="000E45EB" w14:paraId="61A99FA2" w14:textId="77777777">
        <w:trPr>
          <w:trHeight w:val="696"/>
        </w:trPr>
        <w:tc>
          <w:tcPr>
            <w:tcW w:w="1790" w:type="dxa"/>
            <w:tcBorders>
              <w:top w:val="nil"/>
              <w:left w:val="nil"/>
              <w:right w:val="nil"/>
            </w:tcBorders>
          </w:tcPr>
          <w:p w14:paraId="61A99F94" w14:textId="77777777" w:rsidR="000E45EB" w:rsidRDefault="00124FD4">
            <w:pPr>
              <w:pStyle w:val="TableParagraph"/>
              <w:spacing w:before="0" w:line="203" w:lineRule="exact"/>
              <w:ind w:left="0" w:right="101"/>
              <w:jc w:val="right"/>
              <w:rPr>
                <w:b/>
                <w:i/>
                <w:sz w:val="20"/>
              </w:rPr>
            </w:pPr>
            <w:r>
              <w:rPr>
                <w:b/>
                <w:i/>
                <w:sz w:val="20"/>
              </w:rPr>
              <w:t>Hospital</w:t>
            </w:r>
            <w:r>
              <w:rPr>
                <w:b/>
                <w:i/>
                <w:spacing w:val="-9"/>
                <w:sz w:val="20"/>
              </w:rPr>
              <w:t xml:space="preserve"> </w:t>
            </w:r>
            <w:r>
              <w:rPr>
                <w:b/>
                <w:i/>
                <w:spacing w:val="-2"/>
                <w:sz w:val="20"/>
              </w:rPr>
              <w:t>Service</w:t>
            </w:r>
          </w:p>
          <w:p w14:paraId="61A99F95" w14:textId="77777777" w:rsidR="000E45EB" w:rsidRDefault="00124FD4">
            <w:pPr>
              <w:pStyle w:val="TableParagraph"/>
              <w:spacing w:before="0"/>
              <w:ind w:left="0" w:right="103"/>
              <w:jc w:val="right"/>
              <w:rPr>
                <w:b/>
                <w:i/>
                <w:sz w:val="20"/>
              </w:rPr>
            </w:pPr>
            <w:r>
              <w:rPr>
                <w:b/>
                <w:i/>
                <w:spacing w:val="-4"/>
                <w:sz w:val="20"/>
              </w:rPr>
              <w:t>Area</w:t>
            </w:r>
          </w:p>
        </w:tc>
        <w:tc>
          <w:tcPr>
            <w:tcW w:w="1567" w:type="dxa"/>
            <w:tcBorders>
              <w:top w:val="nil"/>
              <w:left w:val="nil"/>
              <w:right w:val="nil"/>
            </w:tcBorders>
          </w:tcPr>
          <w:p w14:paraId="61A99F96" w14:textId="0FC94633" w:rsidR="000E45EB" w:rsidRDefault="00124FD4">
            <w:pPr>
              <w:pStyle w:val="TableParagraph"/>
              <w:spacing w:before="0" w:line="203" w:lineRule="exact"/>
              <w:ind w:left="113"/>
              <w:rPr>
                <w:b/>
                <w:sz w:val="20"/>
              </w:rPr>
            </w:pPr>
            <w:r>
              <w:rPr>
                <w:b/>
                <w:spacing w:val="-2"/>
                <w:sz w:val="20"/>
              </w:rPr>
              <w:t>CY201</w:t>
            </w:r>
            <w:r w:rsidR="00A84BA1">
              <w:rPr>
                <w:b/>
                <w:spacing w:val="-2"/>
                <w:sz w:val="20"/>
              </w:rPr>
              <w:t>9</w:t>
            </w:r>
          </w:p>
          <w:p w14:paraId="61A99F97" w14:textId="77777777" w:rsidR="000E45EB" w:rsidRDefault="00124FD4">
            <w:pPr>
              <w:pStyle w:val="TableParagraph"/>
              <w:spacing w:before="0"/>
              <w:ind w:left="113"/>
              <w:rPr>
                <w:b/>
                <w:sz w:val="20"/>
              </w:rPr>
            </w:pPr>
            <w:r>
              <w:rPr>
                <w:b/>
                <w:sz w:val="20"/>
              </w:rPr>
              <w:t>Adjusted</w:t>
            </w:r>
            <w:r>
              <w:rPr>
                <w:b/>
                <w:spacing w:val="-10"/>
                <w:sz w:val="20"/>
              </w:rPr>
              <w:t xml:space="preserve"> </w:t>
            </w:r>
            <w:r>
              <w:rPr>
                <w:b/>
                <w:spacing w:val="-4"/>
                <w:sz w:val="20"/>
              </w:rPr>
              <w:t>Rate</w:t>
            </w:r>
          </w:p>
        </w:tc>
        <w:tc>
          <w:tcPr>
            <w:tcW w:w="1578" w:type="dxa"/>
            <w:tcBorders>
              <w:top w:val="nil"/>
              <w:left w:val="nil"/>
              <w:right w:val="nil"/>
            </w:tcBorders>
          </w:tcPr>
          <w:p w14:paraId="61A99F98" w14:textId="60989096" w:rsidR="000E45EB" w:rsidRDefault="00124FD4">
            <w:pPr>
              <w:pStyle w:val="TableParagraph"/>
              <w:spacing w:before="0" w:line="203" w:lineRule="exact"/>
              <w:ind w:left="113"/>
              <w:rPr>
                <w:b/>
                <w:sz w:val="20"/>
              </w:rPr>
            </w:pPr>
            <w:r>
              <w:rPr>
                <w:b/>
                <w:spacing w:val="-2"/>
                <w:sz w:val="20"/>
              </w:rPr>
              <w:t>CY20</w:t>
            </w:r>
            <w:r w:rsidR="00A84BA1">
              <w:rPr>
                <w:b/>
                <w:spacing w:val="-2"/>
                <w:sz w:val="20"/>
              </w:rPr>
              <w:t>21</w:t>
            </w:r>
          </w:p>
          <w:p w14:paraId="61A99F99" w14:textId="77777777" w:rsidR="000E45EB" w:rsidRDefault="00124FD4">
            <w:pPr>
              <w:pStyle w:val="TableParagraph"/>
              <w:spacing w:before="0"/>
              <w:ind w:left="113"/>
              <w:rPr>
                <w:b/>
                <w:sz w:val="20"/>
              </w:rPr>
            </w:pPr>
            <w:r>
              <w:rPr>
                <w:b/>
                <w:sz w:val="20"/>
              </w:rPr>
              <w:t>Adjusted</w:t>
            </w:r>
            <w:r>
              <w:rPr>
                <w:b/>
                <w:spacing w:val="-10"/>
                <w:sz w:val="20"/>
              </w:rPr>
              <w:t xml:space="preserve"> </w:t>
            </w:r>
            <w:r>
              <w:rPr>
                <w:b/>
                <w:spacing w:val="-4"/>
                <w:sz w:val="20"/>
              </w:rPr>
              <w:t>Rate</w:t>
            </w:r>
          </w:p>
        </w:tc>
        <w:tc>
          <w:tcPr>
            <w:tcW w:w="1619" w:type="dxa"/>
            <w:tcBorders>
              <w:top w:val="nil"/>
              <w:left w:val="nil"/>
              <w:right w:val="nil"/>
            </w:tcBorders>
          </w:tcPr>
          <w:p w14:paraId="61A99F9A" w14:textId="77777777" w:rsidR="000E45EB" w:rsidRDefault="00124FD4">
            <w:pPr>
              <w:pStyle w:val="TableParagraph"/>
              <w:spacing w:before="0" w:line="203" w:lineRule="exact"/>
              <w:ind w:left="115"/>
              <w:rPr>
                <w:b/>
                <w:sz w:val="20"/>
              </w:rPr>
            </w:pPr>
            <w:r>
              <w:rPr>
                <w:b/>
                <w:spacing w:val="-5"/>
                <w:sz w:val="20"/>
              </w:rPr>
              <w:t>Raw</w:t>
            </w:r>
          </w:p>
          <w:p w14:paraId="61A99F9B" w14:textId="77777777" w:rsidR="000E45EB" w:rsidRDefault="00124FD4">
            <w:pPr>
              <w:pStyle w:val="TableParagraph"/>
              <w:spacing w:before="0" w:line="243" w:lineRule="exact"/>
              <w:ind w:left="115"/>
              <w:rPr>
                <w:b/>
                <w:sz w:val="20"/>
              </w:rPr>
            </w:pPr>
            <w:r>
              <w:rPr>
                <w:b/>
                <w:spacing w:val="-2"/>
                <w:sz w:val="20"/>
              </w:rPr>
              <w:t>Improvement</w:t>
            </w:r>
          </w:p>
          <w:p w14:paraId="61A99F9C" w14:textId="77777777" w:rsidR="000E45EB" w:rsidRDefault="00124FD4">
            <w:pPr>
              <w:pStyle w:val="TableParagraph"/>
              <w:spacing w:before="0" w:line="229" w:lineRule="exact"/>
              <w:ind w:left="115"/>
              <w:rPr>
                <w:b/>
                <w:sz w:val="20"/>
              </w:rPr>
            </w:pPr>
            <w:r>
              <w:rPr>
                <w:b/>
                <w:sz w:val="20"/>
              </w:rPr>
              <w:t>Percentage</w:t>
            </w:r>
            <w:r>
              <w:rPr>
                <w:b/>
                <w:spacing w:val="-11"/>
                <w:sz w:val="20"/>
              </w:rPr>
              <w:t xml:space="preserve"> </w:t>
            </w:r>
            <w:r>
              <w:rPr>
                <w:b/>
                <w:spacing w:val="-4"/>
                <w:sz w:val="20"/>
              </w:rPr>
              <w:t>Pts.</w:t>
            </w:r>
          </w:p>
        </w:tc>
        <w:tc>
          <w:tcPr>
            <w:tcW w:w="1794" w:type="dxa"/>
            <w:tcBorders>
              <w:top w:val="nil"/>
              <w:left w:val="nil"/>
              <w:right w:val="nil"/>
            </w:tcBorders>
          </w:tcPr>
          <w:p w14:paraId="61A99F9D" w14:textId="77777777" w:rsidR="000E45EB" w:rsidRDefault="00124FD4">
            <w:pPr>
              <w:pStyle w:val="TableParagraph"/>
              <w:spacing w:before="0" w:line="203" w:lineRule="exact"/>
              <w:ind w:left="116"/>
              <w:rPr>
                <w:b/>
                <w:sz w:val="20"/>
              </w:rPr>
            </w:pPr>
            <w:r>
              <w:rPr>
                <w:b/>
                <w:spacing w:val="-2"/>
                <w:sz w:val="20"/>
              </w:rPr>
              <w:t>After-Adjustment*</w:t>
            </w:r>
          </w:p>
          <w:p w14:paraId="61A99F9E" w14:textId="77777777" w:rsidR="000E45EB" w:rsidRDefault="00124FD4">
            <w:pPr>
              <w:pStyle w:val="TableParagraph"/>
              <w:spacing w:before="0" w:line="243" w:lineRule="exact"/>
              <w:ind w:left="116"/>
              <w:rPr>
                <w:b/>
                <w:sz w:val="20"/>
              </w:rPr>
            </w:pPr>
            <w:r>
              <w:rPr>
                <w:b/>
                <w:spacing w:val="-2"/>
                <w:sz w:val="20"/>
              </w:rPr>
              <w:t>Improvement</w:t>
            </w:r>
          </w:p>
          <w:p w14:paraId="61A99F9F" w14:textId="77777777" w:rsidR="000E45EB" w:rsidRDefault="00124FD4">
            <w:pPr>
              <w:pStyle w:val="TableParagraph"/>
              <w:spacing w:before="0" w:line="229" w:lineRule="exact"/>
              <w:ind w:left="116"/>
              <w:rPr>
                <w:b/>
                <w:sz w:val="20"/>
              </w:rPr>
            </w:pPr>
            <w:r>
              <w:rPr>
                <w:b/>
                <w:sz w:val="20"/>
              </w:rPr>
              <w:t>Percentage</w:t>
            </w:r>
            <w:r>
              <w:rPr>
                <w:b/>
                <w:spacing w:val="-11"/>
                <w:sz w:val="20"/>
              </w:rPr>
              <w:t xml:space="preserve"> </w:t>
            </w:r>
            <w:r>
              <w:rPr>
                <w:b/>
                <w:spacing w:val="-4"/>
                <w:sz w:val="20"/>
              </w:rPr>
              <w:t>Pts.</w:t>
            </w:r>
          </w:p>
        </w:tc>
        <w:tc>
          <w:tcPr>
            <w:tcW w:w="997" w:type="dxa"/>
            <w:tcBorders>
              <w:top w:val="nil"/>
              <w:left w:val="nil"/>
              <w:right w:val="nil"/>
            </w:tcBorders>
          </w:tcPr>
          <w:p w14:paraId="61A99FA0" w14:textId="77777777" w:rsidR="000E45EB" w:rsidRDefault="00124FD4">
            <w:pPr>
              <w:pStyle w:val="TableParagraph"/>
              <w:spacing w:before="0" w:line="203" w:lineRule="exact"/>
              <w:ind w:left="118"/>
              <w:rPr>
                <w:b/>
                <w:sz w:val="20"/>
              </w:rPr>
            </w:pPr>
            <w:r>
              <w:rPr>
                <w:b/>
                <w:spacing w:val="-2"/>
                <w:sz w:val="20"/>
              </w:rPr>
              <w:t>Points</w:t>
            </w:r>
          </w:p>
          <w:p w14:paraId="61A99FA1" w14:textId="77777777" w:rsidR="000E45EB" w:rsidRDefault="00124FD4">
            <w:pPr>
              <w:pStyle w:val="TableParagraph"/>
              <w:spacing w:before="0"/>
              <w:ind w:left="118"/>
              <w:rPr>
                <w:b/>
                <w:sz w:val="20"/>
              </w:rPr>
            </w:pPr>
            <w:r>
              <w:rPr>
                <w:b/>
                <w:spacing w:val="-2"/>
                <w:sz w:val="20"/>
              </w:rPr>
              <w:t>Earned</w:t>
            </w:r>
          </w:p>
        </w:tc>
      </w:tr>
      <w:tr w:rsidR="000E45EB" w14:paraId="61A99FA9" w14:textId="77777777">
        <w:trPr>
          <w:trHeight w:val="268"/>
        </w:trPr>
        <w:tc>
          <w:tcPr>
            <w:tcW w:w="1790" w:type="dxa"/>
            <w:tcBorders>
              <w:left w:val="nil"/>
              <w:bottom w:val="nil"/>
            </w:tcBorders>
          </w:tcPr>
          <w:p w14:paraId="61A99FA3" w14:textId="77777777" w:rsidR="000E45EB" w:rsidRDefault="00124FD4">
            <w:pPr>
              <w:pStyle w:val="TableParagraph"/>
              <w:spacing w:before="0" w:line="248" w:lineRule="exact"/>
              <w:ind w:left="0" w:right="94"/>
              <w:jc w:val="right"/>
              <w:rPr>
                <w:i/>
              </w:rPr>
            </w:pPr>
            <w:r>
              <w:rPr>
                <w:i/>
                <w:spacing w:val="-2"/>
              </w:rPr>
              <w:t>Barre</w:t>
            </w:r>
          </w:p>
        </w:tc>
        <w:tc>
          <w:tcPr>
            <w:tcW w:w="1567" w:type="dxa"/>
            <w:shd w:val="clear" w:color="auto" w:fill="CCCCCC"/>
          </w:tcPr>
          <w:p w14:paraId="61A99FA4" w14:textId="1F16213D" w:rsidR="000E45EB" w:rsidRPr="00A84BA1" w:rsidRDefault="00A84BA1" w:rsidP="00A84BA1">
            <w:pPr>
              <w:rPr>
                <w:rFonts w:eastAsia="Times New Roman"/>
                <w:color w:val="000000"/>
              </w:rPr>
            </w:pPr>
            <w:r>
              <w:rPr>
                <w:color w:val="000000"/>
              </w:rPr>
              <w:t>67.9%</w:t>
            </w:r>
          </w:p>
        </w:tc>
        <w:tc>
          <w:tcPr>
            <w:tcW w:w="1578" w:type="dxa"/>
            <w:shd w:val="clear" w:color="auto" w:fill="CCCCCC"/>
          </w:tcPr>
          <w:p w14:paraId="61A99FA5" w14:textId="6DE9DBB8" w:rsidR="000E45EB" w:rsidRPr="00A84BA1" w:rsidRDefault="00A84BA1" w:rsidP="00A84BA1">
            <w:pPr>
              <w:rPr>
                <w:rFonts w:eastAsia="Times New Roman"/>
                <w:color w:val="000000"/>
              </w:rPr>
            </w:pPr>
            <w:r>
              <w:rPr>
                <w:color w:val="000000"/>
              </w:rPr>
              <w:t xml:space="preserve"> 60.8%</w:t>
            </w:r>
          </w:p>
        </w:tc>
        <w:tc>
          <w:tcPr>
            <w:tcW w:w="1619" w:type="dxa"/>
            <w:shd w:val="clear" w:color="auto" w:fill="CCCCCC"/>
          </w:tcPr>
          <w:p w14:paraId="61A99FA6" w14:textId="1FCA450B" w:rsidR="000E45EB" w:rsidRDefault="00962EA9">
            <w:pPr>
              <w:pStyle w:val="TableParagraph"/>
              <w:ind w:left="110"/>
              <w:rPr>
                <w:sz w:val="20"/>
              </w:rPr>
            </w:pPr>
            <w:r>
              <w:rPr>
                <w:spacing w:val="-2"/>
                <w:sz w:val="20"/>
              </w:rPr>
              <w:t>-7.05%</w:t>
            </w:r>
          </w:p>
        </w:tc>
        <w:tc>
          <w:tcPr>
            <w:tcW w:w="1794" w:type="dxa"/>
            <w:shd w:val="clear" w:color="auto" w:fill="CCCCCC"/>
          </w:tcPr>
          <w:p w14:paraId="61A99FA7" w14:textId="1A26CA42" w:rsidR="000E45EB" w:rsidRDefault="00962EA9">
            <w:pPr>
              <w:pStyle w:val="TableParagraph"/>
              <w:ind w:left="111"/>
              <w:rPr>
                <w:sz w:val="20"/>
              </w:rPr>
            </w:pPr>
            <w:r>
              <w:rPr>
                <w:spacing w:val="-2"/>
                <w:sz w:val="20"/>
              </w:rPr>
              <w:t>-7.05</w:t>
            </w:r>
            <w:r w:rsidR="00124FD4">
              <w:rPr>
                <w:spacing w:val="-2"/>
                <w:sz w:val="20"/>
              </w:rPr>
              <w:t>%</w:t>
            </w:r>
          </w:p>
        </w:tc>
        <w:tc>
          <w:tcPr>
            <w:tcW w:w="997" w:type="dxa"/>
            <w:shd w:val="clear" w:color="auto" w:fill="CCCCCC"/>
          </w:tcPr>
          <w:p w14:paraId="61A99FA8" w14:textId="46CF833D" w:rsidR="000E45EB" w:rsidRDefault="00962EA9">
            <w:pPr>
              <w:pStyle w:val="TableParagraph"/>
              <w:ind w:left="113"/>
              <w:rPr>
                <w:sz w:val="20"/>
              </w:rPr>
            </w:pPr>
            <w:r>
              <w:rPr>
                <w:spacing w:val="-4"/>
                <w:sz w:val="20"/>
              </w:rPr>
              <w:t>0</w:t>
            </w:r>
            <w:r w:rsidR="00124FD4">
              <w:rPr>
                <w:spacing w:val="-4"/>
                <w:sz w:val="20"/>
              </w:rPr>
              <w:t>.00</w:t>
            </w:r>
          </w:p>
        </w:tc>
      </w:tr>
      <w:tr w:rsidR="000E45EB" w14:paraId="61A99FB0" w14:textId="77777777">
        <w:trPr>
          <w:trHeight w:val="271"/>
        </w:trPr>
        <w:tc>
          <w:tcPr>
            <w:tcW w:w="1790" w:type="dxa"/>
            <w:tcBorders>
              <w:top w:val="nil"/>
              <w:left w:val="nil"/>
              <w:bottom w:val="nil"/>
            </w:tcBorders>
          </w:tcPr>
          <w:p w14:paraId="61A99FAA" w14:textId="77777777" w:rsidR="000E45EB" w:rsidRDefault="00124FD4">
            <w:pPr>
              <w:pStyle w:val="TableParagraph"/>
              <w:spacing w:before="0" w:line="251" w:lineRule="exact"/>
              <w:ind w:left="0" w:right="94"/>
              <w:jc w:val="right"/>
              <w:rPr>
                <w:i/>
              </w:rPr>
            </w:pPr>
            <w:r>
              <w:rPr>
                <w:i/>
                <w:spacing w:val="-2"/>
              </w:rPr>
              <w:t>Bennington</w:t>
            </w:r>
          </w:p>
        </w:tc>
        <w:tc>
          <w:tcPr>
            <w:tcW w:w="1567" w:type="dxa"/>
          </w:tcPr>
          <w:p w14:paraId="61A99FAB" w14:textId="211FDE3A" w:rsidR="000E45EB" w:rsidRPr="00A84BA1" w:rsidRDefault="00A84BA1" w:rsidP="00A84BA1">
            <w:pPr>
              <w:rPr>
                <w:rFonts w:eastAsia="Times New Roman"/>
                <w:color w:val="000000"/>
              </w:rPr>
            </w:pPr>
            <w:r>
              <w:rPr>
                <w:color w:val="000000"/>
              </w:rPr>
              <w:t>65.4%</w:t>
            </w:r>
          </w:p>
        </w:tc>
        <w:tc>
          <w:tcPr>
            <w:tcW w:w="1578" w:type="dxa"/>
          </w:tcPr>
          <w:p w14:paraId="61A99FAC" w14:textId="64E3DB3E" w:rsidR="000E45EB" w:rsidRPr="00A84BA1" w:rsidRDefault="00A84BA1" w:rsidP="00A84BA1">
            <w:pPr>
              <w:rPr>
                <w:rFonts w:eastAsia="Times New Roman"/>
                <w:color w:val="000000"/>
              </w:rPr>
            </w:pPr>
            <w:r>
              <w:rPr>
                <w:color w:val="000000"/>
              </w:rPr>
              <w:t xml:space="preserve"> 73.5%</w:t>
            </w:r>
          </w:p>
        </w:tc>
        <w:tc>
          <w:tcPr>
            <w:tcW w:w="1619" w:type="dxa"/>
          </w:tcPr>
          <w:p w14:paraId="61A99FAD" w14:textId="68A862F4" w:rsidR="000E45EB" w:rsidRDefault="00962EA9">
            <w:pPr>
              <w:pStyle w:val="TableParagraph"/>
              <w:spacing w:before="2"/>
              <w:ind w:left="110"/>
              <w:rPr>
                <w:sz w:val="20"/>
              </w:rPr>
            </w:pPr>
            <w:r>
              <w:rPr>
                <w:spacing w:val="-2"/>
                <w:sz w:val="20"/>
              </w:rPr>
              <w:t>8.10%</w:t>
            </w:r>
          </w:p>
        </w:tc>
        <w:tc>
          <w:tcPr>
            <w:tcW w:w="1794" w:type="dxa"/>
          </w:tcPr>
          <w:p w14:paraId="61A99FAE" w14:textId="15AAE9C6" w:rsidR="000E45EB" w:rsidRDefault="00962EA9">
            <w:pPr>
              <w:pStyle w:val="TableParagraph"/>
              <w:spacing w:before="2"/>
              <w:ind w:left="111"/>
              <w:rPr>
                <w:sz w:val="20"/>
              </w:rPr>
            </w:pPr>
            <w:r>
              <w:rPr>
                <w:spacing w:val="-2"/>
                <w:sz w:val="20"/>
              </w:rPr>
              <w:t>8.10</w:t>
            </w:r>
            <w:r w:rsidR="00124FD4">
              <w:rPr>
                <w:spacing w:val="-2"/>
                <w:sz w:val="20"/>
              </w:rPr>
              <w:t>%</w:t>
            </w:r>
          </w:p>
        </w:tc>
        <w:tc>
          <w:tcPr>
            <w:tcW w:w="997" w:type="dxa"/>
          </w:tcPr>
          <w:p w14:paraId="61A99FAF" w14:textId="3E2C80A4" w:rsidR="000E45EB" w:rsidRDefault="00962EA9">
            <w:pPr>
              <w:pStyle w:val="TableParagraph"/>
              <w:spacing w:before="2"/>
              <w:ind w:left="113"/>
              <w:rPr>
                <w:sz w:val="20"/>
              </w:rPr>
            </w:pPr>
            <w:r>
              <w:rPr>
                <w:spacing w:val="-4"/>
                <w:sz w:val="20"/>
              </w:rPr>
              <w:t>3</w:t>
            </w:r>
            <w:r w:rsidR="00124FD4">
              <w:rPr>
                <w:spacing w:val="-4"/>
                <w:sz w:val="20"/>
              </w:rPr>
              <w:t>.00</w:t>
            </w:r>
          </w:p>
        </w:tc>
      </w:tr>
      <w:tr w:rsidR="000E45EB" w14:paraId="61A99FB7" w14:textId="77777777">
        <w:trPr>
          <w:trHeight w:val="270"/>
        </w:trPr>
        <w:tc>
          <w:tcPr>
            <w:tcW w:w="1790" w:type="dxa"/>
            <w:tcBorders>
              <w:top w:val="nil"/>
              <w:left w:val="nil"/>
              <w:bottom w:val="nil"/>
            </w:tcBorders>
          </w:tcPr>
          <w:p w14:paraId="61A99FB1" w14:textId="77777777" w:rsidR="000E45EB" w:rsidRDefault="00124FD4">
            <w:pPr>
              <w:pStyle w:val="TableParagraph"/>
              <w:spacing w:before="0" w:line="251" w:lineRule="exact"/>
              <w:ind w:left="0" w:right="93"/>
              <w:jc w:val="right"/>
              <w:rPr>
                <w:i/>
              </w:rPr>
            </w:pPr>
            <w:r>
              <w:rPr>
                <w:i/>
                <w:spacing w:val="-2"/>
              </w:rPr>
              <w:t>Brattleboro</w:t>
            </w:r>
          </w:p>
        </w:tc>
        <w:tc>
          <w:tcPr>
            <w:tcW w:w="1567" w:type="dxa"/>
            <w:shd w:val="clear" w:color="auto" w:fill="CCCCCC"/>
          </w:tcPr>
          <w:p w14:paraId="61A99FB2" w14:textId="5E9D21C6" w:rsidR="000E45EB" w:rsidRPr="00A84BA1" w:rsidRDefault="00A84BA1" w:rsidP="00A84BA1">
            <w:pPr>
              <w:rPr>
                <w:rFonts w:eastAsia="Times New Roman"/>
                <w:color w:val="000000"/>
              </w:rPr>
            </w:pPr>
            <w:r>
              <w:rPr>
                <w:color w:val="000000"/>
              </w:rPr>
              <w:t>82.6%</w:t>
            </w:r>
          </w:p>
        </w:tc>
        <w:tc>
          <w:tcPr>
            <w:tcW w:w="1578" w:type="dxa"/>
            <w:shd w:val="clear" w:color="auto" w:fill="CCCCCC"/>
          </w:tcPr>
          <w:p w14:paraId="61A99FB3" w14:textId="74027CD0" w:rsidR="000E45EB" w:rsidRPr="00A84BA1" w:rsidRDefault="00A84BA1" w:rsidP="00A84BA1">
            <w:pPr>
              <w:rPr>
                <w:rFonts w:eastAsia="Times New Roman"/>
                <w:color w:val="000000"/>
              </w:rPr>
            </w:pPr>
            <w:r>
              <w:rPr>
                <w:color w:val="000000"/>
              </w:rPr>
              <w:t>76.1%</w:t>
            </w:r>
          </w:p>
        </w:tc>
        <w:tc>
          <w:tcPr>
            <w:tcW w:w="1619" w:type="dxa"/>
            <w:shd w:val="clear" w:color="auto" w:fill="CCCCCC"/>
          </w:tcPr>
          <w:p w14:paraId="61A99FB4" w14:textId="1ED13E96" w:rsidR="000E45EB" w:rsidRDefault="00962EA9">
            <w:pPr>
              <w:pStyle w:val="TableParagraph"/>
              <w:ind w:left="110"/>
              <w:rPr>
                <w:sz w:val="20"/>
              </w:rPr>
            </w:pPr>
            <w:r>
              <w:rPr>
                <w:spacing w:val="-2"/>
                <w:sz w:val="20"/>
              </w:rPr>
              <w:t>-6.05%</w:t>
            </w:r>
          </w:p>
        </w:tc>
        <w:tc>
          <w:tcPr>
            <w:tcW w:w="1794" w:type="dxa"/>
            <w:shd w:val="clear" w:color="auto" w:fill="CCCCCC"/>
          </w:tcPr>
          <w:p w14:paraId="61A99FB5" w14:textId="11310B54" w:rsidR="000E45EB" w:rsidRDefault="00962EA9">
            <w:pPr>
              <w:pStyle w:val="TableParagraph"/>
              <w:ind w:left="111"/>
              <w:rPr>
                <w:sz w:val="20"/>
              </w:rPr>
            </w:pPr>
            <w:r>
              <w:rPr>
                <w:spacing w:val="-2"/>
                <w:sz w:val="20"/>
              </w:rPr>
              <w:t>-6.05</w:t>
            </w:r>
            <w:r w:rsidR="00124FD4">
              <w:rPr>
                <w:spacing w:val="-2"/>
                <w:sz w:val="20"/>
              </w:rPr>
              <w:t>%</w:t>
            </w:r>
          </w:p>
        </w:tc>
        <w:tc>
          <w:tcPr>
            <w:tcW w:w="997" w:type="dxa"/>
            <w:shd w:val="clear" w:color="auto" w:fill="CCCCCC"/>
          </w:tcPr>
          <w:p w14:paraId="61A99FB6" w14:textId="2EF84EB4" w:rsidR="000E45EB" w:rsidRDefault="00962EA9">
            <w:pPr>
              <w:pStyle w:val="TableParagraph"/>
              <w:ind w:left="113"/>
              <w:rPr>
                <w:sz w:val="20"/>
              </w:rPr>
            </w:pPr>
            <w:r>
              <w:rPr>
                <w:spacing w:val="-4"/>
                <w:sz w:val="20"/>
              </w:rPr>
              <w:t>1</w:t>
            </w:r>
            <w:r w:rsidR="00124FD4">
              <w:rPr>
                <w:spacing w:val="-4"/>
                <w:sz w:val="20"/>
              </w:rPr>
              <w:t>.00</w:t>
            </w:r>
          </w:p>
        </w:tc>
      </w:tr>
      <w:tr w:rsidR="000E45EB" w14:paraId="61A99FBE" w14:textId="77777777">
        <w:trPr>
          <w:trHeight w:val="268"/>
        </w:trPr>
        <w:tc>
          <w:tcPr>
            <w:tcW w:w="1790" w:type="dxa"/>
            <w:tcBorders>
              <w:top w:val="nil"/>
              <w:left w:val="nil"/>
              <w:bottom w:val="nil"/>
            </w:tcBorders>
          </w:tcPr>
          <w:p w14:paraId="61A99FB8" w14:textId="77777777" w:rsidR="000E45EB" w:rsidRDefault="00124FD4">
            <w:pPr>
              <w:pStyle w:val="TableParagraph"/>
              <w:spacing w:before="0" w:line="248" w:lineRule="exact"/>
              <w:ind w:left="0" w:right="95"/>
              <w:jc w:val="right"/>
              <w:rPr>
                <w:i/>
              </w:rPr>
            </w:pPr>
            <w:r>
              <w:rPr>
                <w:i/>
                <w:spacing w:val="-2"/>
              </w:rPr>
              <w:t>Burlington</w:t>
            </w:r>
          </w:p>
        </w:tc>
        <w:tc>
          <w:tcPr>
            <w:tcW w:w="1567" w:type="dxa"/>
          </w:tcPr>
          <w:p w14:paraId="61A99FB9" w14:textId="4D258671" w:rsidR="000E45EB" w:rsidRPr="00A84BA1" w:rsidRDefault="00A84BA1" w:rsidP="00A84BA1">
            <w:pPr>
              <w:rPr>
                <w:rFonts w:eastAsia="Times New Roman"/>
                <w:color w:val="000000"/>
              </w:rPr>
            </w:pPr>
            <w:r>
              <w:rPr>
                <w:color w:val="000000"/>
              </w:rPr>
              <w:t>76.8%</w:t>
            </w:r>
          </w:p>
        </w:tc>
        <w:tc>
          <w:tcPr>
            <w:tcW w:w="1578" w:type="dxa"/>
          </w:tcPr>
          <w:p w14:paraId="61A99FBA" w14:textId="1E7B2FE6" w:rsidR="000E45EB" w:rsidRPr="00A84BA1" w:rsidRDefault="00A84BA1" w:rsidP="00A84BA1">
            <w:pPr>
              <w:rPr>
                <w:rFonts w:eastAsia="Times New Roman"/>
                <w:color w:val="000000"/>
              </w:rPr>
            </w:pPr>
            <w:r>
              <w:rPr>
                <w:color w:val="000000"/>
              </w:rPr>
              <w:t>74.6%</w:t>
            </w:r>
          </w:p>
        </w:tc>
        <w:tc>
          <w:tcPr>
            <w:tcW w:w="1619" w:type="dxa"/>
          </w:tcPr>
          <w:p w14:paraId="61A99FBB" w14:textId="46DC2200" w:rsidR="000E45EB" w:rsidRDefault="00124FD4">
            <w:pPr>
              <w:pStyle w:val="TableParagraph"/>
              <w:ind w:left="110"/>
              <w:rPr>
                <w:sz w:val="20"/>
              </w:rPr>
            </w:pPr>
            <w:r>
              <w:rPr>
                <w:spacing w:val="-2"/>
                <w:sz w:val="20"/>
              </w:rPr>
              <w:t>-</w:t>
            </w:r>
            <w:r w:rsidR="00962EA9">
              <w:rPr>
                <w:spacing w:val="-2"/>
                <w:sz w:val="20"/>
              </w:rPr>
              <w:t>2.17%</w:t>
            </w:r>
          </w:p>
        </w:tc>
        <w:tc>
          <w:tcPr>
            <w:tcW w:w="1794" w:type="dxa"/>
          </w:tcPr>
          <w:p w14:paraId="61A99FBC" w14:textId="43FC785F" w:rsidR="000E45EB" w:rsidRDefault="00962EA9">
            <w:pPr>
              <w:pStyle w:val="TableParagraph"/>
              <w:ind w:left="111"/>
              <w:rPr>
                <w:sz w:val="20"/>
              </w:rPr>
            </w:pPr>
            <w:r>
              <w:rPr>
                <w:spacing w:val="-2"/>
                <w:sz w:val="20"/>
              </w:rPr>
              <w:t>-2.17</w:t>
            </w:r>
            <w:r w:rsidR="00124FD4">
              <w:rPr>
                <w:spacing w:val="-2"/>
                <w:sz w:val="20"/>
              </w:rPr>
              <w:t>%</w:t>
            </w:r>
          </w:p>
        </w:tc>
        <w:tc>
          <w:tcPr>
            <w:tcW w:w="997" w:type="dxa"/>
          </w:tcPr>
          <w:p w14:paraId="61A99FBD" w14:textId="77777777" w:rsidR="000E45EB" w:rsidRDefault="00124FD4">
            <w:pPr>
              <w:pStyle w:val="TableParagraph"/>
              <w:ind w:left="113"/>
              <w:rPr>
                <w:sz w:val="20"/>
              </w:rPr>
            </w:pPr>
            <w:r>
              <w:rPr>
                <w:spacing w:val="-4"/>
                <w:sz w:val="20"/>
              </w:rPr>
              <w:t>1.00</w:t>
            </w:r>
          </w:p>
        </w:tc>
      </w:tr>
      <w:tr w:rsidR="000E45EB" w14:paraId="61A99FC5" w14:textId="77777777">
        <w:trPr>
          <w:trHeight w:val="270"/>
        </w:trPr>
        <w:tc>
          <w:tcPr>
            <w:tcW w:w="1790" w:type="dxa"/>
            <w:tcBorders>
              <w:top w:val="nil"/>
              <w:left w:val="nil"/>
              <w:bottom w:val="nil"/>
            </w:tcBorders>
          </w:tcPr>
          <w:p w14:paraId="61A99FBF" w14:textId="77777777" w:rsidR="000E45EB" w:rsidRDefault="00124FD4">
            <w:pPr>
              <w:pStyle w:val="TableParagraph"/>
              <w:spacing w:before="0" w:line="251" w:lineRule="exact"/>
              <w:ind w:left="0" w:right="93"/>
              <w:jc w:val="right"/>
              <w:rPr>
                <w:i/>
              </w:rPr>
            </w:pPr>
            <w:r>
              <w:rPr>
                <w:i/>
                <w:spacing w:val="-2"/>
              </w:rPr>
              <w:t>Middlebury</w:t>
            </w:r>
          </w:p>
        </w:tc>
        <w:tc>
          <w:tcPr>
            <w:tcW w:w="1567" w:type="dxa"/>
            <w:shd w:val="clear" w:color="auto" w:fill="CCCCCC"/>
          </w:tcPr>
          <w:p w14:paraId="61A99FC0" w14:textId="33A36AE7" w:rsidR="000E45EB" w:rsidRPr="00A84BA1" w:rsidRDefault="00A84BA1" w:rsidP="00A84BA1">
            <w:pPr>
              <w:rPr>
                <w:rFonts w:eastAsia="Times New Roman"/>
                <w:color w:val="000000"/>
              </w:rPr>
            </w:pPr>
            <w:r>
              <w:rPr>
                <w:color w:val="000000"/>
              </w:rPr>
              <w:t>77.3%</w:t>
            </w:r>
          </w:p>
        </w:tc>
        <w:tc>
          <w:tcPr>
            <w:tcW w:w="1578" w:type="dxa"/>
            <w:shd w:val="clear" w:color="auto" w:fill="CCCCCC"/>
          </w:tcPr>
          <w:p w14:paraId="61A99FC1" w14:textId="76E9599A" w:rsidR="000E45EB" w:rsidRPr="00A84BA1" w:rsidRDefault="00A84BA1" w:rsidP="00A84BA1">
            <w:pPr>
              <w:rPr>
                <w:rFonts w:eastAsia="Times New Roman"/>
                <w:color w:val="000000"/>
              </w:rPr>
            </w:pPr>
            <w:r>
              <w:rPr>
                <w:color w:val="000000"/>
              </w:rPr>
              <w:t>76.9%</w:t>
            </w:r>
          </w:p>
        </w:tc>
        <w:tc>
          <w:tcPr>
            <w:tcW w:w="1619" w:type="dxa"/>
            <w:shd w:val="clear" w:color="auto" w:fill="CCCCCC"/>
          </w:tcPr>
          <w:p w14:paraId="61A99FC2" w14:textId="685CE78F" w:rsidR="000E45EB" w:rsidRDefault="00124FD4">
            <w:pPr>
              <w:pStyle w:val="TableParagraph"/>
              <w:ind w:left="110"/>
              <w:rPr>
                <w:sz w:val="20"/>
              </w:rPr>
            </w:pPr>
            <w:r>
              <w:rPr>
                <w:spacing w:val="-2"/>
                <w:sz w:val="20"/>
              </w:rPr>
              <w:t>-</w:t>
            </w:r>
            <w:r w:rsidR="00962EA9">
              <w:rPr>
                <w:spacing w:val="-2"/>
                <w:sz w:val="20"/>
              </w:rPr>
              <w:t>0.39%</w:t>
            </w:r>
          </w:p>
        </w:tc>
        <w:tc>
          <w:tcPr>
            <w:tcW w:w="1794" w:type="dxa"/>
            <w:shd w:val="clear" w:color="auto" w:fill="CCCCCC"/>
          </w:tcPr>
          <w:p w14:paraId="61A99FC3" w14:textId="578524F6" w:rsidR="000E45EB" w:rsidRDefault="00124FD4">
            <w:pPr>
              <w:pStyle w:val="TableParagraph"/>
              <w:ind w:left="111"/>
              <w:rPr>
                <w:sz w:val="20"/>
              </w:rPr>
            </w:pPr>
            <w:r>
              <w:rPr>
                <w:spacing w:val="-2"/>
                <w:sz w:val="20"/>
              </w:rPr>
              <w:t>-</w:t>
            </w:r>
            <w:r w:rsidR="00962EA9">
              <w:rPr>
                <w:spacing w:val="-2"/>
                <w:sz w:val="20"/>
              </w:rPr>
              <w:t>0.39</w:t>
            </w:r>
            <w:r>
              <w:rPr>
                <w:spacing w:val="-2"/>
                <w:sz w:val="20"/>
              </w:rPr>
              <w:t>%</w:t>
            </w:r>
          </w:p>
        </w:tc>
        <w:tc>
          <w:tcPr>
            <w:tcW w:w="997" w:type="dxa"/>
            <w:shd w:val="clear" w:color="auto" w:fill="CCCCCC"/>
          </w:tcPr>
          <w:p w14:paraId="61A99FC4" w14:textId="77777777" w:rsidR="000E45EB" w:rsidRDefault="00124FD4">
            <w:pPr>
              <w:pStyle w:val="TableParagraph"/>
              <w:ind w:left="113"/>
              <w:rPr>
                <w:sz w:val="20"/>
              </w:rPr>
            </w:pPr>
            <w:r>
              <w:rPr>
                <w:spacing w:val="-4"/>
                <w:sz w:val="20"/>
              </w:rPr>
              <w:t>1.00</w:t>
            </w:r>
          </w:p>
        </w:tc>
      </w:tr>
      <w:tr w:rsidR="000E45EB" w14:paraId="61A99FCC" w14:textId="77777777">
        <w:trPr>
          <w:trHeight w:val="270"/>
        </w:trPr>
        <w:tc>
          <w:tcPr>
            <w:tcW w:w="1790" w:type="dxa"/>
            <w:tcBorders>
              <w:top w:val="nil"/>
              <w:left w:val="nil"/>
              <w:bottom w:val="nil"/>
            </w:tcBorders>
          </w:tcPr>
          <w:p w14:paraId="61A99FC6" w14:textId="77777777" w:rsidR="000E45EB" w:rsidRDefault="00124FD4">
            <w:pPr>
              <w:pStyle w:val="TableParagraph"/>
              <w:spacing w:line="249" w:lineRule="exact"/>
              <w:ind w:left="0" w:right="93"/>
              <w:jc w:val="right"/>
              <w:rPr>
                <w:i/>
              </w:rPr>
            </w:pPr>
            <w:r>
              <w:rPr>
                <w:i/>
                <w:spacing w:val="-2"/>
              </w:rPr>
              <w:t>Morrisville</w:t>
            </w:r>
          </w:p>
        </w:tc>
        <w:tc>
          <w:tcPr>
            <w:tcW w:w="1567" w:type="dxa"/>
          </w:tcPr>
          <w:p w14:paraId="61A99FC7" w14:textId="1F48EF32" w:rsidR="000E45EB" w:rsidRPr="00A84BA1" w:rsidRDefault="00A84BA1" w:rsidP="00A84BA1">
            <w:pPr>
              <w:rPr>
                <w:rFonts w:eastAsia="Times New Roman"/>
                <w:color w:val="000000"/>
              </w:rPr>
            </w:pPr>
            <w:r>
              <w:rPr>
                <w:color w:val="000000"/>
              </w:rPr>
              <w:t>72.3%</w:t>
            </w:r>
          </w:p>
        </w:tc>
        <w:tc>
          <w:tcPr>
            <w:tcW w:w="1578" w:type="dxa"/>
          </w:tcPr>
          <w:p w14:paraId="61A99FC8" w14:textId="711F5AFC" w:rsidR="000E45EB" w:rsidRPr="00A84BA1" w:rsidRDefault="00A84BA1" w:rsidP="00A84BA1">
            <w:pPr>
              <w:rPr>
                <w:rFonts w:eastAsia="Times New Roman"/>
                <w:color w:val="000000"/>
              </w:rPr>
            </w:pPr>
            <w:r>
              <w:rPr>
                <w:color w:val="000000"/>
              </w:rPr>
              <w:t>59.1%</w:t>
            </w:r>
          </w:p>
        </w:tc>
        <w:tc>
          <w:tcPr>
            <w:tcW w:w="1619" w:type="dxa"/>
          </w:tcPr>
          <w:p w14:paraId="61A99FC9" w14:textId="3400E5B4" w:rsidR="000E45EB" w:rsidRDefault="00962EA9">
            <w:pPr>
              <w:pStyle w:val="TableParagraph"/>
              <w:ind w:left="110"/>
              <w:rPr>
                <w:sz w:val="20"/>
              </w:rPr>
            </w:pPr>
            <w:r>
              <w:rPr>
                <w:spacing w:val="-2"/>
                <w:sz w:val="20"/>
              </w:rPr>
              <w:t>-13.25%</w:t>
            </w:r>
          </w:p>
        </w:tc>
        <w:tc>
          <w:tcPr>
            <w:tcW w:w="1794" w:type="dxa"/>
          </w:tcPr>
          <w:p w14:paraId="61A99FCA" w14:textId="75819C78" w:rsidR="000E45EB" w:rsidRDefault="00962EA9">
            <w:pPr>
              <w:pStyle w:val="TableParagraph"/>
              <w:ind w:left="111"/>
              <w:rPr>
                <w:sz w:val="20"/>
              </w:rPr>
            </w:pPr>
            <w:r>
              <w:rPr>
                <w:spacing w:val="-2"/>
                <w:sz w:val="20"/>
              </w:rPr>
              <w:t>-13.25</w:t>
            </w:r>
            <w:r w:rsidR="00124FD4">
              <w:rPr>
                <w:spacing w:val="-2"/>
                <w:sz w:val="20"/>
              </w:rPr>
              <w:t>%</w:t>
            </w:r>
          </w:p>
        </w:tc>
        <w:tc>
          <w:tcPr>
            <w:tcW w:w="997" w:type="dxa"/>
          </w:tcPr>
          <w:p w14:paraId="61A99FCB" w14:textId="43CFAC1C" w:rsidR="000E45EB" w:rsidRDefault="00962EA9">
            <w:pPr>
              <w:pStyle w:val="TableParagraph"/>
              <w:ind w:left="113"/>
              <w:rPr>
                <w:sz w:val="20"/>
              </w:rPr>
            </w:pPr>
            <w:r>
              <w:rPr>
                <w:spacing w:val="-4"/>
                <w:sz w:val="20"/>
              </w:rPr>
              <w:t>0</w:t>
            </w:r>
            <w:r w:rsidR="00124FD4">
              <w:rPr>
                <w:spacing w:val="-4"/>
                <w:sz w:val="20"/>
              </w:rPr>
              <w:t>.00</w:t>
            </w:r>
          </w:p>
        </w:tc>
      </w:tr>
      <w:tr w:rsidR="000E45EB" w14:paraId="61A99FD3" w14:textId="77777777">
        <w:trPr>
          <w:trHeight w:val="270"/>
        </w:trPr>
        <w:tc>
          <w:tcPr>
            <w:tcW w:w="1790" w:type="dxa"/>
            <w:tcBorders>
              <w:top w:val="nil"/>
              <w:left w:val="nil"/>
              <w:bottom w:val="nil"/>
            </w:tcBorders>
          </w:tcPr>
          <w:p w14:paraId="61A99FCD" w14:textId="77777777" w:rsidR="000E45EB" w:rsidRDefault="00124FD4">
            <w:pPr>
              <w:pStyle w:val="TableParagraph"/>
              <w:spacing w:before="0" w:line="251" w:lineRule="exact"/>
              <w:ind w:left="0" w:right="93"/>
              <w:jc w:val="right"/>
              <w:rPr>
                <w:i/>
              </w:rPr>
            </w:pPr>
            <w:r>
              <w:rPr>
                <w:i/>
                <w:spacing w:val="-2"/>
              </w:rPr>
              <w:t>Newport</w:t>
            </w:r>
          </w:p>
        </w:tc>
        <w:tc>
          <w:tcPr>
            <w:tcW w:w="1567" w:type="dxa"/>
            <w:shd w:val="clear" w:color="auto" w:fill="CCCCCC"/>
          </w:tcPr>
          <w:p w14:paraId="61A99FCE" w14:textId="4C0D0B62" w:rsidR="000E45EB" w:rsidRPr="00A84BA1" w:rsidRDefault="00A84BA1" w:rsidP="00A84BA1">
            <w:pPr>
              <w:rPr>
                <w:rFonts w:eastAsia="Times New Roman"/>
                <w:color w:val="000000"/>
              </w:rPr>
            </w:pPr>
            <w:r>
              <w:rPr>
                <w:color w:val="000000"/>
              </w:rPr>
              <w:t>33.3%</w:t>
            </w:r>
          </w:p>
        </w:tc>
        <w:tc>
          <w:tcPr>
            <w:tcW w:w="1578" w:type="dxa"/>
            <w:shd w:val="clear" w:color="auto" w:fill="CCCCCC"/>
          </w:tcPr>
          <w:p w14:paraId="61A99FCF" w14:textId="5AF26111" w:rsidR="000E45EB" w:rsidRPr="00A84BA1" w:rsidRDefault="00A84BA1" w:rsidP="00A84BA1">
            <w:pPr>
              <w:rPr>
                <w:rFonts w:eastAsia="Times New Roman"/>
                <w:color w:val="000000"/>
              </w:rPr>
            </w:pPr>
            <w:r>
              <w:rPr>
                <w:color w:val="000000"/>
              </w:rPr>
              <w:t>55.2%</w:t>
            </w:r>
          </w:p>
        </w:tc>
        <w:tc>
          <w:tcPr>
            <w:tcW w:w="1619" w:type="dxa"/>
            <w:shd w:val="clear" w:color="auto" w:fill="CCCCCC"/>
          </w:tcPr>
          <w:p w14:paraId="61A99FD0" w14:textId="7117DAF4" w:rsidR="000E45EB" w:rsidRDefault="00962EA9">
            <w:pPr>
              <w:pStyle w:val="TableParagraph"/>
              <w:spacing w:before="0" w:line="243" w:lineRule="exact"/>
              <w:ind w:left="110"/>
              <w:rPr>
                <w:sz w:val="20"/>
              </w:rPr>
            </w:pPr>
            <w:r>
              <w:rPr>
                <w:spacing w:val="-2"/>
                <w:sz w:val="20"/>
              </w:rPr>
              <w:t>21.87%</w:t>
            </w:r>
          </w:p>
        </w:tc>
        <w:tc>
          <w:tcPr>
            <w:tcW w:w="1794" w:type="dxa"/>
            <w:shd w:val="clear" w:color="auto" w:fill="CCCCCC"/>
          </w:tcPr>
          <w:p w14:paraId="61A99FD1" w14:textId="03B6E636" w:rsidR="000E45EB" w:rsidRDefault="00962EA9">
            <w:pPr>
              <w:pStyle w:val="TableParagraph"/>
              <w:spacing w:before="0" w:line="243" w:lineRule="exact"/>
              <w:ind w:left="111"/>
              <w:rPr>
                <w:sz w:val="20"/>
              </w:rPr>
            </w:pPr>
            <w:r>
              <w:rPr>
                <w:spacing w:val="-2"/>
                <w:sz w:val="20"/>
              </w:rPr>
              <w:t>21.87</w:t>
            </w:r>
            <w:r w:rsidR="00124FD4">
              <w:rPr>
                <w:spacing w:val="-2"/>
                <w:sz w:val="20"/>
              </w:rPr>
              <w:t>%</w:t>
            </w:r>
          </w:p>
        </w:tc>
        <w:tc>
          <w:tcPr>
            <w:tcW w:w="997" w:type="dxa"/>
            <w:shd w:val="clear" w:color="auto" w:fill="CCCCCC"/>
          </w:tcPr>
          <w:p w14:paraId="61A99FD2" w14:textId="5B8C72B6" w:rsidR="000E45EB" w:rsidRDefault="00962EA9">
            <w:pPr>
              <w:pStyle w:val="TableParagraph"/>
              <w:spacing w:before="0" w:line="243" w:lineRule="exact"/>
              <w:ind w:left="113"/>
              <w:rPr>
                <w:sz w:val="20"/>
              </w:rPr>
            </w:pPr>
            <w:r>
              <w:rPr>
                <w:spacing w:val="-4"/>
                <w:sz w:val="20"/>
              </w:rPr>
              <w:t>2</w:t>
            </w:r>
            <w:r w:rsidR="00124FD4">
              <w:rPr>
                <w:spacing w:val="-4"/>
                <w:sz w:val="20"/>
              </w:rPr>
              <w:t>.00</w:t>
            </w:r>
          </w:p>
        </w:tc>
      </w:tr>
      <w:tr w:rsidR="000E45EB" w14:paraId="61A99FDA" w14:textId="77777777">
        <w:trPr>
          <w:trHeight w:val="268"/>
        </w:trPr>
        <w:tc>
          <w:tcPr>
            <w:tcW w:w="1790" w:type="dxa"/>
            <w:tcBorders>
              <w:top w:val="nil"/>
              <w:left w:val="nil"/>
              <w:bottom w:val="nil"/>
            </w:tcBorders>
          </w:tcPr>
          <w:p w14:paraId="61A99FD4" w14:textId="77777777" w:rsidR="000E45EB" w:rsidRDefault="00124FD4">
            <w:pPr>
              <w:pStyle w:val="TableParagraph"/>
              <w:spacing w:before="0" w:line="248" w:lineRule="exact"/>
              <w:ind w:left="0" w:right="97"/>
              <w:jc w:val="right"/>
              <w:rPr>
                <w:i/>
              </w:rPr>
            </w:pPr>
            <w:r>
              <w:rPr>
                <w:i/>
                <w:spacing w:val="-2"/>
              </w:rPr>
              <w:t>Randolph</w:t>
            </w:r>
          </w:p>
        </w:tc>
        <w:tc>
          <w:tcPr>
            <w:tcW w:w="1567" w:type="dxa"/>
          </w:tcPr>
          <w:p w14:paraId="61A99FD5" w14:textId="2B7A8D9D" w:rsidR="000E45EB" w:rsidRPr="00A84BA1" w:rsidRDefault="00A84BA1" w:rsidP="00A84BA1">
            <w:pPr>
              <w:rPr>
                <w:rFonts w:eastAsia="Times New Roman"/>
                <w:color w:val="000000"/>
              </w:rPr>
            </w:pPr>
            <w:r>
              <w:rPr>
                <w:color w:val="000000"/>
              </w:rPr>
              <w:t>78.7%</w:t>
            </w:r>
          </w:p>
        </w:tc>
        <w:tc>
          <w:tcPr>
            <w:tcW w:w="1578" w:type="dxa"/>
          </w:tcPr>
          <w:p w14:paraId="61A99FD6" w14:textId="1F82BC31" w:rsidR="000E45EB" w:rsidRPr="00A84BA1" w:rsidRDefault="00A84BA1" w:rsidP="00A84BA1">
            <w:pPr>
              <w:rPr>
                <w:rFonts w:eastAsia="Times New Roman"/>
                <w:color w:val="000000"/>
              </w:rPr>
            </w:pPr>
            <w:r>
              <w:rPr>
                <w:color w:val="000000"/>
              </w:rPr>
              <w:t>81.2%</w:t>
            </w:r>
          </w:p>
        </w:tc>
        <w:tc>
          <w:tcPr>
            <w:tcW w:w="1619" w:type="dxa"/>
          </w:tcPr>
          <w:p w14:paraId="61A99FD7" w14:textId="6EF30BA8" w:rsidR="000E45EB" w:rsidRDefault="00962EA9">
            <w:pPr>
              <w:pStyle w:val="TableParagraph"/>
              <w:ind w:left="110"/>
              <w:rPr>
                <w:sz w:val="20"/>
              </w:rPr>
            </w:pPr>
            <w:r>
              <w:rPr>
                <w:spacing w:val="-2"/>
                <w:sz w:val="20"/>
              </w:rPr>
              <w:t>2.48%</w:t>
            </w:r>
          </w:p>
        </w:tc>
        <w:tc>
          <w:tcPr>
            <w:tcW w:w="1794" w:type="dxa"/>
          </w:tcPr>
          <w:p w14:paraId="61A99FD8" w14:textId="0DCAB028" w:rsidR="000E45EB" w:rsidRDefault="00962EA9">
            <w:pPr>
              <w:pStyle w:val="TableParagraph"/>
              <w:ind w:left="111"/>
              <w:rPr>
                <w:sz w:val="20"/>
              </w:rPr>
            </w:pPr>
            <w:r>
              <w:rPr>
                <w:spacing w:val="-2"/>
                <w:sz w:val="20"/>
              </w:rPr>
              <w:t>2.48</w:t>
            </w:r>
            <w:r w:rsidR="00124FD4">
              <w:rPr>
                <w:spacing w:val="-2"/>
                <w:sz w:val="20"/>
              </w:rPr>
              <w:t>%</w:t>
            </w:r>
          </w:p>
        </w:tc>
        <w:tc>
          <w:tcPr>
            <w:tcW w:w="997" w:type="dxa"/>
          </w:tcPr>
          <w:p w14:paraId="61A99FD9" w14:textId="0C66D256" w:rsidR="000E45EB" w:rsidRDefault="00962EA9">
            <w:pPr>
              <w:pStyle w:val="TableParagraph"/>
              <w:ind w:left="113"/>
              <w:rPr>
                <w:sz w:val="20"/>
              </w:rPr>
            </w:pPr>
            <w:r>
              <w:rPr>
                <w:spacing w:val="-4"/>
                <w:sz w:val="20"/>
              </w:rPr>
              <w:t>3</w:t>
            </w:r>
            <w:r w:rsidR="00124FD4">
              <w:rPr>
                <w:spacing w:val="-4"/>
                <w:sz w:val="20"/>
              </w:rPr>
              <w:t>.00</w:t>
            </w:r>
          </w:p>
        </w:tc>
      </w:tr>
      <w:tr w:rsidR="000E45EB" w14:paraId="61A99FE1" w14:textId="77777777">
        <w:trPr>
          <w:trHeight w:val="270"/>
        </w:trPr>
        <w:tc>
          <w:tcPr>
            <w:tcW w:w="1790" w:type="dxa"/>
            <w:tcBorders>
              <w:top w:val="nil"/>
              <w:left w:val="nil"/>
              <w:bottom w:val="nil"/>
            </w:tcBorders>
          </w:tcPr>
          <w:p w14:paraId="61A99FDB" w14:textId="77777777" w:rsidR="000E45EB" w:rsidRDefault="00124FD4">
            <w:pPr>
              <w:pStyle w:val="TableParagraph"/>
              <w:spacing w:before="0" w:line="251" w:lineRule="exact"/>
              <w:ind w:left="0" w:right="95"/>
              <w:jc w:val="right"/>
              <w:rPr>
                <w:i/>
              </w:rPr>
            </w:pPr>
            <w:r>
              <w:rPr>
                <w:i/>
                <w:spacing w:val="-2"/>
              </w:rPr>
              <w:t>Rutland</w:t>
            </w:r>
          </w:p>
        </w:tc>
        <w:tc>
          <w:tcPr>
            <w:tcW w:w="1567" w:type="dxa"/>
            <w:shd w:val="clear" w:color="auto" w:fill="CCCCCC"/>
          </w:tcPr>
          <w:p w14:paraId="61A99FDC" w14:textId="17977FCD" w:rsidR="000E45EB" w:rsidRPr="00A84BA1" w:rsidRDefault="00A84BA1" w:rsidP="00A84BA1">
            <w:pPr>
              <w:rPr>
                <w:rFonts w:eastAsia="Times New Roman"/>
                <w:color w:val="000000"/>
              </w:rPr>
            </w:pPr>
            <w:r>
              <w:rPr>
                <w:color w:val="000000"/>
              </w:rPr>
              <w:t>61.5%</w:t>
            </w:r>
          </w:p>
        </w:tc>
        <w:tc>
          <w:tcPr>
            <w:tcW w:w="1578" w:type="dxa"/>
            <w:shd w:val="clear" w:color="auto" w:fill="CCCCCC"/>
          </w:tcPr>
          <w:p w14:paraId="61A99FDD" w14:textId="757A76AB" w:rsidR="000E45EB" w:rsidRPr="00A84BA1" w:rsidRDefault="00A84BA1" w:rsidP="00A84BA1">
            <w:pPr>
              <w:rPr>
                <w:rFonts w:eastAsia="Times New Roman"/>
                <w:color w:val="000000"/>
              </w:rPr>
            </w:pPr>
            <w:r>
              <w:rPr>
                <w:color w:val="000000"/>
              </w:rPr>
              <w:t>56.0%</w:t>
            </w:r>
          </w:p>
        </w:tc>
        <w:tc>
          <w:tcPr>
            <w:tcW w:w="1619" w:type="dxa"/>
            <w:shd w:val="clear" w:color="auto" w:fill="CCCCCC"/>
          </w:tcPr>
          <w:p w14:paraId="61A99FDE" w14:textId="4EC0BCA8" w:rsidR="000E45EB" w:rsidRDefault="00962EA9">
            <w:pPr>
              <w:pStyle w:val="TableParagraph"/>
              <w:ind w:left="110"/>
              <w:rPr>
                <w:sz w:val="20"/>
              </w:rPr>
            </w:pPr>
            <w:r>
              <w:rPr>
                <w:spacing w:val="-2"/>
                <w:sz w:val="20"/>
              </w:rPr>
              <w:t>-5.44%</w:t>
            </w:r>
          </w:p>
        </w:tc>
        <w:tc>
          <w:tcPr>
            <w:tcW w:w="1794" w:type="dxa"/>
            <w:shd w:val="clear" w:color="auto" w:fill="CCCCCC"/>
          </w:tcPr>
          <w:p w14:paraId="61A99FDF" w14:textId="2ACEC97F" w:rsidR="000E45EB" w:rsidRDefault="00962EA9">
            <w:pPr>
              <w:pStyle w:val="TableParagraph"/>
              <w:ind w:left="111"/>
              <w:rPr>
                <w:sz w:val="20"/>
              </w:rPr>
            </w:pPr>
            <w:r>
              <w:rPr>
                <w:spacing w:val="-2"/>
                <w:sz w:val="20"/>
              </w:rPr>
              <w:t>-5.44</w:t>
            </w:r>
            <w:r w:rsidR="00124FD4">
              <w:rPr>
                <w:spacing w:val="-2"/>
                <w:sz w:val="20"/>
              </w:rPr>
              <w:t>%</w:t>
            </w:r>
          </w:p>
        </w:tc>
        <w:tc>
          <w:tcPr>
            <w:tcW w:w="997" w:type="dxa"/>
            <w:shd w:val="clear" w:color="auto" w:fill="CCCCCC"/>
          </w:tcPr>
          <w:p w14:paraId="61A99FE0" w14:textId="12A80E17" w:rsidR="000E45EB" w:rsidRDefault="00962EA9">
            <w:pPr>
              <w:pStyle w:val="TableParagraph"/>
              <w:ind w:left="113"/>
              <w:rPr>
                <w:sz w:val="20"/>
              </w:rPr>
            </w:pPr>
            <w:r>
              <w:rPr>
                <w:spacing w:val="-4"/>
                <w:sz w:val="20"/>
              </w:rPr>
              <w:t>0</w:t>
            </w:r>
            <w:r w:rsidR="00124FD4">
              <w:rPr>
                <w:spacing w:val="-4"/>
                <w:sz w:val="20"/>
              </w:rPr>
              <w:t>.00</w:t>
            </w:r>
          </w:p>
        </w:tc>
      </w:tr>
      <w:tr w:rsidR="000E45EB" w14:paraId="61A99FE8" w14:textId="77777777">
        <w:trPr>
          <w:trHeight w:val="270"/>
        </w:trPr>
        <w:tc>
          <w:tcPr>
            <w:tcW w:w="1790" w:type="dxa"/>
            <w:tcBorders>
              <w:top w:val="nil"/>
              <w:left w:val="nil"/>
              <w:bottom w:val="nil"/>
            </w:tcBorders>
          </w:tcPr>
          <w:p w14:paraId="61A99FE2" w14:textId="77777777" w:rsidR="000E45EB" w:rsidRDefault="00124FD4">
            <w:pPr>
              <w:pStyle w:val="TableParagraph"/>
              <w:spacing w:before="0" w:line="251" w:lineRule="exact"/>
              <w:ind w:left="0" w:right="93"/>
              <w:jc w:val="right"/>
              <w:rPr>
                <w:i/>
              </w:rPr>
            </w:pPr>
            <w:r>
              <w:rPr>
                <w:i/>
                <w:spacing w:val="-2"/>
              </w:rPr>
              <w:t>Springfield</w:t>
            </w:r>
          </w:p>
        </w:tc>
        <w:tc>
          <w:tcPr>
            <w:tcW w:w="1567" w:type="dxa"/>
          </w:tcPr>
          <w:p w14:paraId="61A99FE3" w14:textId="2A0EA50E" w:rsidR="000E45EB" w:rsidRPr="00A84BA1" w:rsidRDefault="00A84BA1" w:rsidP="00A84BA1">
            <w:pPr>
              <w:rPr>
                <w:rFonts w:eastAsia="Times New Roman"/>
                <w:color w:val="000000"/>
              </w:rPr>
            </w:pPr>
            <w:r>
              <w:rPr>
                <w:color w:val="000000"/>
              </w:rPr>
              <w:t>81.9%</w:t>
            </w:r>
          </w:p>
        </w:tc>
        <w:tc>
          <w:tcPr>
            <w:tcW w:w="1578" w:type="dxa"/>
          </w:tcPr>
          <w:p w14:paraId="61A99FE4" w14:textId="76277A46" w:rsidR="000E45EB" w:rsidRPr="00A84BA1" w:rsidRDefault="00A84BA1" w:rsidP="00A84BA1">
            <w:pPr>
              <w:rPr>
                <w:rFonts w:eastAsia="Times New Roman"/>
                <w:color w:val="000000"/>
              </w:rPr>
            </w:pPr>
            <w:r>
              <w:rPr>
                <w:color w:val="000000"/>
              </w:rPr>
              <w:t>82.4%</w:t>
            </w:r>
          </w:p>
        </w:tc>
        <w:tc>
          <w:tcPr>
            <w:tcW w:w="1619" w:type="dxa"/>
          </w:tcPr>
          <w:p w14:paraId="61A99FE5" w14:textId="69795B57" w:rsidR="000E45EB" w:rsidRDefault="00962EA9">
            <w:pPr>
              <w:pStyle w:val="TableParagraph"/>
              <w:ind w:left="110"/>
              <w:rPr>
                <w:sz w:val="20"/>
              </w:rPr>
            </w:pPr>
            <w:r>
              <w:rPr>
                <w:spacing w:val="-2"/>
                <w:sz w:val="20"/>
              </w:rPr>
              <w:t>0.53%</w:t>
            </w:r>
          </w:p>
        </w:tc>
        <w:tc>
          <w:tcPr>
            <w:tcW w:w="1794" w:type="dxa"/>
          </w:tcPr>
          <w:p w14:paraId="61A99FE6" w14:textId="7CEC13FC" w:rsidR="000E45EB" w:rsidRDefault="00962EA9">
            <w:pPr>
              <w:pStyle w:val="TableParagraph"/>
              <w:ind w:left="111"/>
              <w:rPr>
                <w:sz w:val="20"/>
              </w:rPr>
            </w:pPr>
            <w:r>
              <w:rPr>
                <w:spacing w:val="-2"/>
                <w:sz w:val="20"/>
              </w:rPr>
              <w:t>0.53</w:t>
            </w:r>
            <w:r w:rsidR="00124FD4">
              <w:rPr>
                <w:spacing w:val="-2"/>
                <w:sz w:val="20"/>
              </w:rPr>
              <w:t>%</w:t>
            </w:r>
          </w:p>
        </w:tc>
        <w:tc>
          <w:tcPr>
            <w:tcW w:w="997" w:type="dxa"/>
          </w:tcPr>
          <w:p w14:paraId="61A99FE7" w14:textId="77777777" w:rsidR="000E45EB" w:rsidRDefault="00124FD4">
            <w:pPr>
              <w:pStyle w:val="TableParagraph"/>
              <w:ind w:left="113"/>
              <w:rPr>
                <w:sz w:val="20"/>
              </w:rPr>
            </w:pPr>
            <w:r>
              <w:rPr>
                <w:spacing w:val="-4"/>
                <w:sz w:val="20"/>
              </w:rPr>
              <w:t>3.00</w:t>
            </w:r>
          </w:p>
        </w:tc>
      </w:tr>
      <w:tr w:rsidR="000E45EB" w14:paraId="61A99FEF" w14:textId="77777777">
        <w:trPr>
          <w:trHeight w:val="268"/>
        </w:trPr>
        <w:tc>
          <w:tcPr>
            <w:tcW w:w="1790" w:type="dxa"/>
            <w:tcBorders>
              <w:top w:val="nil"/>
              <w:left w:val="nil"/>
              <w:bottom w:val="nil"/>
            </w:tcBorders>
          </w:tcPr>
          <w:p w14:paraId="61A99FE9" w14:textId="77777777" w:rsidR="000E45EB" w:rsidRDefault="00124FD4">
            <w:pPr>
              <w:pStyle w:val="TableParagraph"/>
              <w:spacing w:before="0" w:line="248" w:lineRule="exact"/>
              <w:ind w:left="0" w:right="94"/>
              <w:jc w:val="right"/>
              <w:rPr>
                <w:i/>
              </w:rPr>
            </w:pPr>
            <w:r>
              <w:rPr>
                <w:i/>
              </w:rPr>
              <w:t>St</w:t>
            </w:r>
            <w:r>
              <w:rPr>
                <w:i/>
                <w:spacing w:val="-2"/>
              </w:rPr>
              <w:t xml:space="preserve"> Albans</w:t>
            </w:r>
          </w:p>
        </w:tc>
        <w:tc>
          <w:tcPr>
            <w:tcW w:w="1567" w:type="dxa"/>
            <w:shd w:val="clear" w:color="auto" w:fill="CCCCCC"/>
          </w:tcPr>
          <w:p w14:paraId="61A99FEA" w14:textId="0EDECBCD" w:rsidR="000E45EB" w:rsidRPr="00A84BA1" w:rsidRDefault="00A84BA1" w:rsidP="00A84BA1">
            <w:pPr>
              <w:rPr>
                <w:rFonts w:eastAsia="Times New Roman"/>
                <w:color w:val="000000"/>
              </w:rPr>
            </w:pPr>
            <w:r>
              <w:rPr>
                <w:color w:val="000000"/>
              </w:rPr>
              <w:t>74.3%</w:t>
            </w:r>
          </w:p>
        </w:tc>
        <w:tc>
          <w:tcPr>
            <w:tcW w:w="1578" w:type="dxa"/>
            <w:shd w:val="clear" w:color="auto" w:fill="CCCCCC"/>
          </w:tcPr>
          <w:p w14:paraId="61A99FEB" w14:textId="638ACEE2" w:rsidR="000E45EB" w:rsidRPr="00A84BA1" w:rsidRDefault="00A84BA1" w:rsidP="00A84BA1">
            <w:pPr>
              <w:rPr>
                <w:rFonts w:eastAsia="Times New Roman"/>
                <w:color w:val="000000"/>
              </w:rPr>
            </w:pPr>
            <w:r>
              <w:rPr>
                <w:color w:val="000000"/>
              </w:rPr>
              <w:t>78.9%</w:t>
            </w:r>
          </w:p>
        </w:tc>
        <w:tc>
          <w:tcPr>
            <w:tcW w:w="1619" w:type="dxa"/>
            <w:shd w:val="clear" w:color="auto" w:fill="CCCCCC"/>
          </w:tcPr>
          <w:p w14:paraId="61A99FEC" w14:textId="6A5134A4" w:rsidR="000E45EB" w:rsidRDefault="00962EA9">
            <w:pPr>
              <w:pStyle w:val="TableParagraph"/>
              <w:ind w:left="110"/>
              <w:rPr>
                <w:sz w:val="20"/>
              </w:rPr>
            </w:pPr>
            <w:r>
              <w:rPr>
                <w:spacing w:val="-2"/>
                <w:sz w:val="20"/>
              </w:rPr>
              <w:t>4.62%</w:t>
            </w:r>
          </w:p>
        </w:tc>
        <w:tc>
          <w:tcPr>
            <w:tcW w:w="1794" w:type="dxa"/>
            <w:shd w:val="clear" w:color="auto" w:fill="CCCCCC"/>
          </w:tcPr>
          <w:p w14:paraId="61A99FED" w14:textId="755AE1C4" w:rsidR="000E45EB" w:rsidRDefault="00962EA9">
            <w:pPr>
              <w:pStyle w:val="TableParagraph"/>
              <w:ind w:left="111"/>
              <w:rPr>
                <w:sz w:val="20"/>
              </w:rPr>
            </w:pPr>
            <w:r>
              <w:rPr>
                <w:spacing w:val="-2"/>
                <w:sz w:val="20"/>
              </w:rPr>
              <w:t>4.62</w:t>
            </w:r>
            <w:r w:rsidR="00124FD4">
              <w:rPr>
                <w:spacing w:val="-2"/>
                <w:sz w:val="20"/>
              </w:rPr>
              <w:t>%</w:t>
            </w:r>
          </w:p>
        </w:tc>
        <w:tc>
          <w:tcPr>
            <w:tcW w:w="997" w:type="dxa"/>
            <w:shd w:val="clear" w:color="auto" w:fill="CCCCCC"/>
          </w:tcPr>
          <w:p w14:paraId="61A99FEE" w14:textId="7F753030" w:rsidR="000E45EB" w:rsidRDefault="00962EA9">
            <w:pPr>
              <w:pStyle w:val="TableParagraph"/>
              <w:ind w:left="113"/>
              <w:rPr>
                <w:sz w:val="20"/>
              </w:rPr>
            </w:pPr>
            <w:r>
              <w:rPr>
                <w:spacing w:val="-4"/>
                <w:sz w:val="20"/>
              </w:rPr>
              <w:t>2</w:t>
            </w:r>
            <w:r w:rsidR="00124FD4">
              <w:rPr>
                <w:spacing w:val="-4"/>
                <w:sz w:val="20"/>
              </w:rPr>
              <w:t>.00</w:t>
            </w:r>
          </w:p>
        </w:tc>
      </w:tr>
      <w:tr w:rsidR="000E45EB" w14:paraId="61A99FF6" w14:textId="77777777">
        <w:trPr>
          <w:trHeight w:val="271"/>
        </w:trPr>
        <w:tc>
          <w:tcPr>
            <w:tcW w:w="1790" w:type="dxa"/>
            <w:tcBorders>
              <w:top w:val="nil"/>
              <w:left w:val="nil"/>
              <w:bottom w:val="nil"/>
            </w:tcBorders>
          </w:tcPr>
          <w:p w14:paraId="61A99FF0" w14:textId="77777777" w:rsidR="000E45EB" w:rsidRDefault="00124FD4">
            <w:pPr>
              <w:pStyle w:val="TableParagraph"/>
              <w:spacing w:before="0" w:line="251" w:lineRule="exact"/>
              <w:ind w:left="0" w:right="93"/>
              <w:jc w:val="right"/>
              <w:rPr>
                <w:i/>
              </w:rPr>
            </w:pPr>
            <w:r>
              <w:rPr>
                <w:i/>
              </w:rPr>
              <w:t xml:space="preserve">St </w:t>
            </w:r>
            <w:r>
              <w:rPr>
                <w:i/>
                <w:spacing w:val="-2"/>
              </w:rPr>
              <w:t>Johnsbury</w:t>
            </w:r>
          </w:p>
        </w:tc>
        <w:tc>
          <w:tcPr>
            <w:tcW w:w="1567" w:type="dxa"/>
          </w:tcPr>
          <w:p w14:paraId="61A99FF1" w14:textId="4789E48A" w:rsidR="000E45EB" w:rsidRPr="00A84BA1" w:rsidRDefault="00A84BA1" w:rsidP="00A84BA1">
            <w:pPr>
              <w:rPr>
                <w:rFonts w:eastAsia="Times New Roman"/>
                <w:color w:val="000000"/>
              </w:rPr>
            </w:pPr>
            <w:r>
              <w:rPr>
                <w:color w:val="000000"/>
              </w:rPr>
              <w:t>93.6%</w:t>
            </w:r>
          </w:p>
        </w:tc>
        <w:tc>
          <w:tcPr>
            <w:tcW w:w="1578" w:type="dxa"/>
          </w:tcPr>
          <w:p w14:paraId="61A99FF2" w14:textId="5F2F8CE4" w:rsidR="000E45EB" w:rsidRPr="00A84BA1" w:rsidRDefault="00A84BA1" w:rsidP="00A84BA1">
            <w:pPr>
              <w:rPr>
                <w:rFonts w:eastAsia="Times New Roman"/>
                <w:color w:val="000000"/>
              </w:rPr>
            </w:pPr>
            <w:r>
              <w:rPr>
                <w:color w:val="000000"/>
              </w:rPr>
              <w:t>74.3%</w:t>
            </w:r>
          </w:p>
        </w:tc>
        <w:tc>
          <w:tcPr>
            <w:tcW w:w="1619" w:type="dxa"/>
          </w:tcPr>
          <w:p w14:paraId="61A99FF3" w14:textId="67878AC4" w:rsidR="000E45EB" w:rsidRDefault="00124FD4">
            <w:pPr>
              <w:pStyle w:val="TableParagraph"/>
              <w:ind w:left="110"/>
              <w:rPr>
                <w:sz w:val="20"/>
              </w:rPr>
            </w:pPr>
            <w:r>
              <w:rPr>
                <w:spacing w:val="-2"/>
                <w:sz w:val="20"/>
              </w:rPr>
              <w:t>-1</w:t>
            </w:r>
            <w:r w:rsidR="00962EA9">
              <w:rPr>
                <w:spacing w:val="-2"/>
                <w:sz w:val="20"/>
              </w:rPr>
              <w:t>9.29%</w:t>
            </w:r>
          </w:p>
        </w:tc>
        <w:tc>
          <w:tcPr>
            <w:tcW w:w="1794" w:type="dxa"/>
          </w:tcPr>
          <w:p w14:paraId="61A99FF4" w14:textId="00148028" w:rsidR="000E45EB" w:rsidRDefault="00124FD4">
            <w:pPr>
              <w:pStyle w:val="TableParagraph"/>
              <w:ind w:left="111"/>
              <w:rPr>
                <w:sz w:val="20"/>
              </w:rPr>
            </w:pPr>
            <w:r>
              <w:rPr>
                <w:spacing w:val="-2"/>
                <w:sz w:val="20"/>
              </w:rPr>
              <w:t>-1</w:t>
            </w:r>
            <w:r w:rsidR="00962EA9">
              <w:rPr>
                <w:spacing w:val="-2"/>
                <w:sz w:val="20"/>
              </w:rPr>
              <w:t>9.29</w:t>
            </w:r>
            <w:r>
              <w:rPr>
                <w:spacing w:val="-2"/>
                <w:sz w:val="20"/>
              </w:rPr>
              <w:t>%</w:t>
            </w:r>
          </w:p>
        </w:tc>
        <w:tc>
          <w:tcPr>
            <w:tcW w:w="997" w:type="dxa"/>
          </w:tcPr>
          <w:p w14:paraId="61A99FF5" w14:textId="54E6C859" w:rsidR="000E45EB" w:rsidRDefault="00962EA9">
            <w:pPr>
              <w:pStyle w:val="TableParagraph"/>
              <w:ind w:left="113"/>
              <w:rPr>
                <w:sz w:val="20"/>
              </w:rPr>
            </w:pPr>
            <w:r>
              <w:rPr>
                <w:spacing w:val="-4"/>
                <w:sz w:val="20"/>
              </w:rPr>
              <w:t>1</w:t>
            </w:r>
            <w:r w:rsidR="00124FD4">
              <w:rPr>
                <w:spacing w:val="-4"/>
                <w:sz w:val="20"/>
              </w:rPr>
              <w:t>.00</w:t>
            </w:r>
          </w:p>
        </w:tc>
      </w:tr>
      <w:tr w:rsidR="000E45EB" w14:paraId="61A99FFD" w14:textId="77777777">
        <w:trPr>
          <w:trHeight w:val="287"/>
        </w:trPr>
        <w:tc>
          <w:tcPr>
            <w:tcW w:w="1790" w:type="dxa"/>
            <w:tcBorders>
              <w:top w:val="nil"/>
              <w:left w:val="nil"/>
              <w:bottom w:val="nil"/>
            </w:tcBorders>
          </w:tcPr>
          <w:p w14:paraId="61A99FF7" w14:textId="77777777" w:rsidR="000E45EB" w:rsidRDefault="00124FD4">
            <w:pPr>
              <w:pStyle w:val="TableParagraph"/>
              <w:spacing w:before="0" w:line="268" w:lineRule="exact"/>
              <w:ind w:left="0" w:right="94"/>
              <w:jc w:val="right"/>
              <w:rPr>
                <w:i/>
              </w:rPr>
            </w:pPr>
            <w:r>
              <w:rPr>
                <w:i/>
              </w:rPr>
              <w:t>White</w:t>
            </w:r>
            <w:r>
              <w:rPr>
                <w:i/>
                <w:spacing w:val="-3"/>
              </w:rPr>
              <w:t xml:space="preserve"> </w:t>
            </w:r>
            <w:r>
              <w:rPr>
                <w:i/>
              </w:rPr>
              <w:t>River</w:t>
            </w:r>
            <w:r>
              <w:rPr>
                <w:i/>
                <w:spacing w:val="-2"/>
              </w:rPr>
              <w:t xml:space="preserve"> </w:t>
            </w:r>
            <w:r>
              <w:rPr>
                <w:i/>
                <w:spacing w:val="-5"/>
              </w:rPr>
              <w:t>Jct</w:t>
            </w:r>
          </w:p>
        </w:tc>
        <w:tc>
          <w:tcPr>
            <w:tcW w:w="1567" w:type="dxa"/>
            <w:shd w:val="clear" w:color="auto" w:fill="CCCCCC"/>
          </w:tcPr>
          <w:p w14:paraId="61A99FF8" w14:textId="34EA0872" w:rsidR="000E45EB" w:rsidRPr="00A84BA1" w:rsidRDefault="00A84BA1" w:rsidP="00A84BA1">
            <w:pPr>
              <w:rPr>
                <w:rFonts w:eastAsia="Times New Roman"/>
                <w:color w:val="000000"/>
              </w:rPr>
            </w:pPr>
            <w:r>
              <w:rPr>
                <w:color w:val="000000"/>
              </w:rPr>
              <w:t>75.5%</w:t>
            </w:r>
          </w:p>
        </w:tc>
        <w:tc>
          <w:tcPr>
            <w:tcW w:w="1578" w:type="dxa"/>
            <w:shd w:val="clear" w:color="auto" w:fill="CCCCCC"/>
          </w:tcPr>
          <w:p w14:paraId="61A99FF9" w14:textId="2A81C710" w:rsidR="000E45EB" w:rsidRPr="00A84BA1" w:rsidRDefault="00A84BA1" w:rsidP="00A84BA1">
            <w:pPr>
              <w:rPr>
                <w:rFonts w:eastAsia="Times New Roman"/>
                <w:color w:val="000000"/>
              </w:rPr>
            </w:pPr>
            <w:r>
              <w:rPr>
                <w:color w:val="000000"/>
              </w:rPr>
              <w:t>67.0%</w:t>
            </w:r>
          </w:p>
        </w:tc>
        <w:tc>
          <w:tcPr>
            <w:tcW w:w="1619" w:type="dxa"/>
            <w:shd w:val="clear" w:color="auto" w:fill="CCCCCC"/>
          </w:tcPr>
          <w:p w14:paraId="61A99FFA" w14:textId="0C7526AB" w:rsidR="000E45EB" w:rsidRDefault="00962EA9">
            <w:pPr>
              <w:pStyle w:val="TableParagraph"/>
              <w:ind w:left="110"/>
              <w:rPr>
                <w:sz w:val="20"/>
              </w:rPr>
            </w:pPr>
            <w:r>
              <w:rPr>
                <w:spacing w:val="-2"/>
                <w:sz w:val="20"/>
              </w:rPr>
              <w:t>-8.48%</w:t>
            </w:r>
          </w:p>
        </w:tc>
        <w:tc>
          <w:tcPr>
            <w:tcW w:w="1794" w:type="dxa"/>
            <w:shd w:val="clear" w:color="auto" w:fill="CCCCCC"/>
          </w:tcPr>
          <w:p w14:paraId="61A99FFB" w14:textId="418B9753" w:rsidR="000E45EB" w:rsidRDefault="00962EA9">
            <w:pPr>
              <w:pStyle w:val="TableParagraph"/>
              <w:ind w:left="111"/>
              <w:rPr>
                <w:sz w:val="20"/>
              </w:rPr>
            </w:pPr>
            <w:r>
              <w:rPr>
                <w:spacing w:val="-2"/>
                <w:sz w:val="20"/>
              </w:rPr>
              <w:t>-8.48</w:t>
            </w:r>
            <w:r w:rsidR="00124FD4">
              <w:rPr>
                <w:spacing w:val="-2"/>
                <w:sz w:val="20"/>
              </w:rPr>
              <w:t>%</w:t>
            </w:r>
          </w:p>
        </w:tc>
        <w:tc>
          <w:tcPr>
            <w:tcW w:w="997" w:type="dxa"/>
            <w:shd w:val="clear" w:color="auto" w:fill="CCCCCC"/>
          </w:tcPr>
          <w:p w14:paraId="61A99FFC" w14:textId="1824D215" w:rsidR="000E45EB" w:rsidRDefault="00962EA9">
            <w:pPr>
              <w:pStyle w:val="TableParagraph"/>
              <w:ind w:left="113"/>
              <w:rPr>
                <w:sz w:val="20"/>
              </w:rPr>
            </w:pPr>
            <w:r>
              <w:rPr>
                <w:spacing w:val="-4"/>
                <w:sz w:val="20"/>
              </w:rPr>
              <w:t>0</w:t>
            </w:r>
            <w:r w:rsidR="00124FD4">
              <w:rPr>
                <w:spacing w:val="-4"/>
                <w:sz w:val="20"/>
              </w:rPr>
              <w:t>.00</w:t>
            </w:r>
          </w:p>
        </w:tc>
      </w:tr>
    </w:tbl>
    <w:p w14:paraId="1D7DE6A3" w14:textId="21EF95FC" w:rsidR="00A84BA1" w:rsidRDefault="00A84BA1" w:rsidP="00A84BA1">
      <w:pPr>
        <w:spacing w:before="15" w:line="264" w:lineRule="auto"/>
        <w:ind w:left="120"/>
        <w:rPr>
          <w:sz w:val="20"/>
        </w:rPr>
      </w:pPr>
      <w:r w:rsidRPr="00EC7BEC">
        <w:rPr>
          <w:sz w:val="20"/>
        </w:rPr>
        <w:t>*There was no adjustment applied this year.</w:t>
      </w:r>
      <w:r w:rsidRPr="00EC7BEC">
        <w:rPr>
          <w:spacing w:val="-4"/>
          <w:sz w:val="20"/>
        </w:rPr>
        <w:t xml:space="preserve"> </w:t>
      </w:r>
    </w:p>
    <w:p w14:paraId="2C35FE4D" w14:textId="77777777" w:rsidR="00A84BA1" w:rsidRDefault="00A84BA1" w:rsidP="00A84BA1">
      <w:pPr>
        <w:spacing w:before="14" w:line="264" w:lineRule="auto"/>
        <w:ind w:left="120"/>
        <w:rPr>
          <w:sz w:val="20"/>
        </w:rPr>
      </w:pPr>
    </w:p>
    <w:p w14:paraId="229990CB" w14:textId="77777777" w:rsidR="00A84BA1" w:rsidRDefault="00A84BA1" w:rsidP="00A84BA1">
      <w:pPr>
        <w:spacing w:before="14" w:line="264" w:lineRule="auto"/>
        <w:ind w:left="120"/>
        <w:rPr>
          <w:sz w:val="20"/>
        </w:rPr>
      </w:pPr>
    </w:p>
    <w:p w14:paraId="5E0743AA" w14:textId="77777777" w:rsidR="00A84BA1" w:rsidRDefault="00A84BA1" w:rsidP="00A84BA1">
      <w:pPr>
        <w:spacing w:before="14" w:line="264" w:lineRule="auto"/>
        <w:ind w:left="120"/>
        <w:rPr>
          <w:sz w:val="20"/>
        </w:rPr>
      </w:pPr>
    </w:p>
    <w:p w14:paraId="5974D43F" w14:textId="77777777" w:rsidR="00A84BA1" w:rsidRDefault="00A84BA1" w:rsidP="00A84BA1">
      <w:pPr>
        <w:spacing w:before="14" w:line="264" w:lineRule="auto"/>
        <w:ind w:left="120"/>
        <w:rPr>
          <w:sz w:val="20"/>
        </w:rPr>
      </w:pPr>
    </w:p>
    <w:p w14:paraId="6DF71F26" w14:textId="77777777" w:rsidR="00A84BA1" w:rsidRDefault="00A84BA1" w:rsidP="00A84BA1">
      <w:pPr>
        <w:spacing w:before="14" w:line="264" w:lineRule="auto"/>
        <w:ind w:left="120"/>
        <w:rPr>
          <w:sz w:val="20"/>
        </w:rPr>
      </w:pPr>
    </w:p>
    <w:p w14:paraId="1F62342B" w14:textId="77777777" w:rsidR="00A84BA1" w:rsidRDefault="00A84BA1" w:rsidP="00A84BA1">
      <w:pPr>
        <w:spacing w:before="14" w:line="264" w:lineRule="auto"/>
        <w:ind w:left="120"/>
        <w:rPr>
          <w:sz w:val="20"/>
        </w:rPr>
      </w:pPr>
    </w:p>
    <w:p w14:paraId="3B0FDE16" w14:textId="77777777" w:rsidR="00A84BA1" w:rsidRDefault="00A84BA1" w:rsidP="00A84BA1">
      <w:pPr>
        <w:spacing w:before="14" w:line="264" w:lineRule="auto"/>
        <w:ind w:left="120"/>
        <w:rPr>
          <w:sz w:val="20"/>
        </w:rPr>
      </w:pPr>
    </w:p>
    <w:p w14:paraId="61A9A000" w14:textId="157816D0" w:rsidR="000E45EB" w:rsidRPr="005D01A0" w:rsidRDefault="00124FD4" w:rsidP="00A84BA1">
      <w:pPr>
        <w:spacing w:before="14" w:line="264" w:lineRule="auto"/>
        <w:ind w:left="120"/>
        <w:rPr>
          <w:sz w:val="32"/>
          <w:szCs w:val="32"/>
        </w:rPr>
      </w:pPr>
      <w:r w:rsidRPr="005D01A0">
        <w:rPr>
          <w:color w:val="2E5395"/>
          <w:sz w:val="32"/>
          <w:szCs w:val="32"/>
        </w:rPr>
        <w:lastRenderedPageBreak/>
        <w:t>Table</w:t>
      </w:r>
      <w:r w:rsidRPr="005D01A0">
        <w:rPr>
          <w:color w:val="2E5395"/>
          <w:spacing w:val="-10"/>
          <w:sz w:val="32"/>
          <w:szCs w:val="32"/>
        </w:rPr>
        <w:t xml:space="preserve"> </w:t>
      </w:r>
      <w:r w:rsidRPr="005D01A0">
        <w:rPr>
          <w:color w:val="2E5395"/>
          <w:sz w:val="32"/>
          <w:szCs w:val="32"/>
        </w:rPr>
        <w:t>4.</w:t>
      </w:r>
      <w:r w:rsidRPr="005D01A0">
        <w:rPr>
          <w:color w:val="2E5395"/>
          <w:spacing w:val="-10"/>
          <w:sz w:val="32"/>
          <w:szCs w:val="32"/>
        </w:rPr>
        <w:t xml:space="preserve"> </w:t>
      </w:r>
      <w:r w:rsidRPr="005D01A0">
        <w:rPr>
          <w:color w:val="2E5395"/>
          <w:sz w:val="32"/>
          <w:szCs w:val="32"/>
        </w:rPr>
        <w:t>Hypertension:</w:t>
      </w:r>
      <w:r w:rsidRPr="005D01A0">
        <w:rPr>
          <w:color w:val="2E5395"/>
          <w:spacing w:val="-10"/>
          <w:sz w:val="32"/>
          <w:szCs w:val="32"/>
        </w:rPr>
        <w:t xml:space="preserve"> </w:t>
      </w:r>
      <w:r w:rsidRPr="005D01A0">
        <w:rPr>
          <w:color w:val="2E5395"/>
          <w:sz w:val="32"/>
          <w:szCs w:val="32"/>
        </w:rPr>
        <w:t>Controlling</w:t>
      </w:r>
      <w:r w:rsidRPr="005D01A0">
        <w:rPr>
          <w:color w:val="2E5395"/>
          <w:spacing w:val="-12"/>
          <w:sz w:val="32"/>
          <w:szCs w:val="32"/>
        </w:rPr>
        <w:t xml:space="preserve"> </w:t>
      </w:r>
      <w:r w:rsidRPr="005D01A0">
        <w:rPr>
          <w:color w:val="2E5395"/>
          <w:sz w:val="32"/>
          <w:szCs w:val="32"/>
        </w:rPr>
        <w:t>Blood</w:t>
      </w:r>
      <w:r w:rsidRPr="005D01A0">
        <w:rPr>
          <w:color w:val="2E5395"/>
          <w:spacing w:val="-12"/>
          <w:sz w:val="32"/>
          <w:szCs w:val="32"/>
        </w:rPr>
        <w:t xml:space="preserve"> </w:t>
      </w:r>
      <w:r w:rsidRPr="005D01A0">
        <w:rPr>
          <w:color w:val="2E5395"/>
          <w:sz w:val="32"/>
          <w:szCs w:val="32"/>
        </w:rPr>
        <w:t>Pressure</w:t>
      </w:r>
      <w:r w:rsidRPr="005D01A0">
        <w:rPr>
          <w:color w:val="2E5395"/>
          <w:spacing w:val="-10"/>
          <w:sz w:val="32"/>
          <w:szCs w:val="32"/>
        </w:rPr>
        <w:t xml:space="preserve"> </w:t>
      </w:r>
      <w:r w:rsidRPr="005D01A0">
        <w:rPr>
          <w:color w:val="2E5395"/>
          <w:sz w:val="32"/>
          <w:szCs w:val="32"/>
        </w:rPr>
        <w:t>(NQF</w:t>
      </w:r>
      <w:r w:rsidRPr="005D01A0">
        <w:rPr>
          <w:color w:val="2E5395"/>
          <w:spacing w:val="-10"/>
          <w:sz w:val="32"/>
          <w:szCs w:val="32"/>
        </w:rPr>
        <w:t xml:space="preserve"> </w:t>
      </w:r>
      <w:r w:rsidRPr="005D01A0">
        <w:rPr>
          <w:color w:val="2E5395"/>
          <w:spacing w:val="-2"/>
          <w:sz w:val="32"/>
          <w:szCs w:val="32"/>
        </w:rPr>
        <w:t>0018)</w:t>
      </w:r>
    </w:p>
    <w:p w14:paraId="61A9A001" w14:textId="383D5E55" w:rsidR="000E45EB" w:rsidRDefault="00124FD4">
      <w:pPr>
        <w:spacing w:before="2" w:line="264" w:lineRule="auto"/>
        <w:ind w:left="120" w:right="6353"/>
        <w:rPr>
          <w:sz w:val="20"/>
        </w:rPr>
      </w:pPr>
      <w:r>
        <w:rPr>
          <w:sz w:val="20"/>
        </w:rPr>
        <w:t>Statewide</w:t>
      </w:r>
      <w:r>
        <w:rPr>
          <w:spacing w:val="-12"/>
          <w:sz w:val="20"/>
        </w:rPr>
        <w:t xml:space="preserve"> </w:t>
      </w:r>
      <w:r>
        <w:rPr>
          <w:sz w:val="20"/>
        </w:rPr>
        <w:t>Adjusted</w:t>
      </w:r>
      <w:r>
        <w:rPr>
          <w:spacing w:val="-11"/>
          <w:sz w:val="20"/>
        </w:rPr>
        <w:t xml:space="preserve"> </w:t>
      </w:r>
      <w:r>
        <w:rPr>
          <w:sz w:val="20"/>
        </w:rPr>
        <w:t>Average:</w:t>
      </w:r>
      <w:r>
        <w:rPr>
          <w:spacing w:val="-11"/>
          <w:sz w:val="20"/>
        </w:rPr>
        <w:t xml:space="preserve"> </w:t>
      </w:r>
      <w:r w:rsidR="00182B3D">
        <w:rPr>
          <w:spacing w:val="-11"/>
          <w:sz w:val="20"/>
        </w:rPr>
        <w:t>79.3</w:t>
      </w:r>
      <w:r w:rsidR="00962EA9">
        <w:rPr>
          <w:spacing w:val="-11"/>
          <w:sz w:val="20"/>
        </w:rPr>
        <w:t>4</w:t>
      </w:r>
      <w:r>
        <w:rPr>
          <w:sz w:val="20"/>
        </w:rPr>
        <w:t xml:space="preserve">% High Achiever Benchmark: </w:t>
      </w:r>
      <w:r w:rsidR="00962EA9">
        <w:rPr>
          <w:sz w:val="20"/>
        </w:rPr>
        <w:t>69.19</w:t>
      </w:r>
      <w:r>
        <w:rPr>
          <w:sz w:val="20"/>
        </w:rPr>
        <w:t>%</w:t>
      </w:r>
    </w:p>
    <w:p w14:paraId="61A9A002" w14:textId="77777777" w:rsidR="000E45EB" w:rsidRDefault="000E45EB">
      <w:pPr>
        <w:pStyle w:val="BodyText"/>
        <w:spacing w:before="8"/>
        <w:rPr>
          <w:sz w:val="12"/>
        </w:rPr>
      </w:pPr>
    </w:p>
    <w:tbl>
      <w:tblPr>
        <w:tblW w:w="0" w:type="auto"/>
        <w:tblInd w:w="14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775"/>
        <w:gridCol w:w="1554"/>
        <w:gridCol w:w="1565"/>
        <w:gridCol w:w="1605"/>
        <w:gridCol w:w="1779"/>
        <w:gridCol w:w="988"/>
      </w:tblGrid>
      <w:tr w:rsidR="000E45EB" w14:paraId="61A9A00F" w14:textId="77777777" w:rsidTr="00F342D8">
        <w:trPr>
          <w:trHeight w:val="684"/>
        </w:trPr>
        <w:tc>
          <w:tcPr>
            <w:tcW w:w="1775" w:type="dxa"/>
            <w:tcBorders>
              <w:top w:val="nil"/>
              <w:left w:val="nil"/>
              <w:right w:val="nil"/>
            </w:tcBorders>
          </w:tcPr>
          <w:p w14:paraId="61A9A003" w14:textId="77777777" w:rsidR="000E45EB" w:rsidRDefault="00124FD4">
            <w:pPr>
              <w:pStyle w:val="TableParagraph"/>
              <w:spacing w:before="0" w:line="203" w:lineRule="exact"/>
              <w:ind w:left="0" w:right="101"/>
              <w:jc w:val="right"/>
              <w:rPr>
                <w:b/>
                <w:i/>
                <w:sz w:val="20"/>
              </w:rPr>
            </w:pPr>
            <w:r>
              <w:rPr>
                <w:b/>
                <w:i/>
                <w:sz w:val="20"/>
              </w:rPr>
              <w:t>Hospital</w:t>
            </w:r>
            <w:r>
              <w:rPr>
                <w:b/>
                <w:i/>
                <w:spacing w:val="-9"/>
                <w:sz w:val="20"/>
              </w:rPr>
              <w:t xml:space="preserve"> </w:t>
            </w:r>
            <w:r>
              <w:rPr>
                <w:b/>
                <w:i/>
                <w:spacing w:val="-2"/>
                <w:sz w:val="20"/>
              </w:rPr>
              <w:t>Service</w:t>
            </w:r>
          </w:p>
          <w:p w14:paraId="61A9A004" w14:textId="77777777" w:rsidR="000E45EB" w:rsidRDefault="00124FD4">
            <w:pPr>
              <w:pStyle w:val="TableParagraph"/>
              <w:spacing w:before="0"/>
              <w:ind w:left="0" w:right="103"/>
              <w:jc w:val="right"/>
              <w:rPr>
                <w:b/>
                <w:i/>
                <w:sz w:val="20"/>
              </w:rPr>
            </w:pPr>
            <w:r>
              <w:rPr>
                <w:b/>
                <w:i/>
                <w:spacing w:val="-4"/>
                <w:sz w:val="20"/>
              </w:rPr>
              <w:t>Area</w:t>
            </w:r>
          </w:p>
        </w:tc>
        <w:tc>
          <w:tcPr>
            <w:tcW w:w="1554" w:type="dxa"/>
            <w:tcBorders>
              <w:top w:val="nil"/>
              <w:left w:val="nil"/>
              <w:right w:val="nil"/>
            </w:tcBorders>
          </w:tcPr>
          <w:p w14:paraId="61A9A005" w14:textId="09D864C6" w:rsidR="000E45EB" w:rsidRDefault="00124FD4">
            <w:pPr>
              <w:pStyle w:val="TableParagraph"/>
              <w:spacing w:before="0" w:line="203" w:lineRule="exact"/>
              <w:ind w:left="113"/>
              <w:rPr>
                <w:b/>
                <w:sz w:val="20"/>
              </w:rPr>
            </w:pPr>
            <w:r>
              <w:rPr>
                <w:b/>
                <w:spacing w:val="-2"/>
                <w:sz w:val="20"/>
              </w:rPr>
              <w:t>CY201</w:t>
            </w:r>
            <w:r w:rsidR="00182B3D">
              <w:rPr>
                <w:b/>
                <w:spacing w:val="-2"/>
                <w:sz w:val="20"/>
              </w:rPr>
              <w:t>9</w:t>
            </w:r>
          </w:p>
          <w:p w14:paraId="61A9A006" w14:textId="77777777" w:rsidR="000E45EB" w:rsidRDefault="00124FD4">
            <w:pPr>
              <w:pStyle w:val="TableParagraph"/>
              <w:spacing w:before="0"/>
              <w:ind w:left="113"/>
              <w:rPr>
                <w:b/>
                <w:sz w:val="20"/>
              </w:rPr>
            </w:pPr>
            <w:r>
              <w:rPr>
                <w:b/>
                <w:sz w:val="20"/>
              </w:rPr>
              <w:t>Adjusted</w:t>
            </w:r>
            <w:r>
              <w:rPr>
                <w:b/>
                <w:spacing w:val="-10"/>
                <w:sz w:val="20"/>
              </w:rPr>
              <w:t xml:space="preserve"> </w:t>
            </w:r>
            <w:r>
              <w:rPr>
                <w:b/>
                <w:spacing w:val="-4"/>
                <w:sz w:val="20"/>
              </w:rPr>
              <w:t>Rate</w:t>
            </w:r>
          </w:p>
        </w:tc>
        <w:tc>
          <w:tcPr>
            <w:tcW w:w="1565" w:type="dxa"/>
            <w:tcBorders>
              <w:top w:val="nil"/>
              <w:left w:val="nil"/>
              <w:right w:val="nil"/>
            </w:tcBorders>
          </w:tcPr>
          <w:p w14:paraId="61A9A007" w14:textId="7C31237C" w:rsidR="000E45EB" w:rsidRDefault="00124FD4">
            <w:pPr>
              <w:pStyle w:val="TableParagraph"/>
              <w:spacing w:before="0" w:line="203" w:lineRule="exact"/>
              <w:ind w:left="113"/>
              <w:rPr>
                <w:b/>
                <w:sz w:val="20"/>
              </w:rPr>
            </w:pPr>
            <w:r>
              <w:rPr>
                <w:b/>
                <w:spacing w:val="-2"/>
                <w:sz w:val="20"/>
              </w:rPr>
              <w:t>CY20</w:t>
            </w:r>
            <w:r w:rsidR="00182B3D">
              <w:rPr>
                <w:b/>
                <w:spacing w:val="-2"/>
                <w:sz w:val="20"/>
              </w:rPr>
              <w:t>21</w:t>
            </w:r>
          </w:p>
          <w:p w14:paraId="61A9A008" w14:textId="77777777" w:rsidR="000E45EB" w:rsidRDefault="00124FD4">
            <w:pPr>
              <w:pStyle w:val="TableParagraph"/>
              <w:spacing w:before="0"/>
              <w:ind w:left="113"/>
              <w:rPr>
                <w:b/>
                <w:sz w:val="20"/>
              </w:rPr>
            </w:pPr>
            <w:r>
              <w:rPr>
                <w:b/>
                <w:sz w:val="20"/>
              </w:rPr>
              <w:t>Adjusted</w:t>
            </w:r>
            <w:r>
              <w:rPr>
                <w:b/>
                <w:spacing w:val="-10"/>
                <w:sz w:val="20"/>
              </w:rPr>
              <w:t xml:space="preserve"> </w:t>
            </w:r>
            <w:r>
              <w:rPr>
                <w:b/>
                <w:spacing w:val="-4"/>
                <w:sz w:val="20"/>
              </w:rPr>
              <w:t>Rate</w:t>
            </w:r>
          </w:p>
        </w:tc>
        <w:tc>
          <w:tcPr>
            <w:tcW w:w="1605" w:type="dxa"/>
            <w:tcBorders>
              <w:top w:val="nil"/>
              <w:left w:val="nil"/>
              <w:right w:val="nil"/>
            </w:tcBorders>
          </w:tcPr>
          <w:p w14:paraId="61A9A009" w14:textId="77777777" w:rsidR="000E45EB" w:rsidRDefault="00124FD4">
            <w:pPr>
              <w:pStyle w:val="TableParagraph"/>
              <w:spacing w:before="0" w:line="203" w:lineRule="exact"/>
              <w:ind w:left="115"/>
              <w:rPr>
                <w:b/>
                <w:sz w:val="20"/>
              </w:rPr>
            </w:pPr>
            <w:r>
              <w:rPr>
                <w:b/>
                <w:spacing w:val="-5"/>
                <w:sz w:val="20"/>
              </w:rPr>
              <w:t>Raw</w:t>
            </w:r>
          </w:p>
          <w:p w14:paraId="61A9A00A" w14:textId="77777777" w:rsidR="000E45EB" w:rsidRDefault="00124FD4">
            <w:pPr>
              <w:pStyle w:val="TableParagraph"/>
              <w:spacing w:before="0" w:line="240" w:lineRule="atLeast"/>
              <w:ind w:left="115" w:right="208"/>
              <w:rPr>
                <w:b/>
                <w:sz w:val="20"/>
              </w:rPr>
            </w:pPr>
            <w:r>
              <w:rPr>
                <w:b/>
                <w:spacing w:val="-2"/>
                <w:sz w:val="20"/>
              </w:rPr>
              <w:t xml:space="preserve">Improvement </w:t>
            </w:r>
            <w:r>
              <w:rPr>
                <w:b/>
                <w:sz w:val="20"/>
              </w:rPr>
              <w:t>Percentage</w:t>
            </w:r>
            <w:r>
              <w:rPr>
                <w:b/>
                <w:spacing w:val="-12"/>
                <w:sz w:val="20"/>
              </w:rPr>
              <w:t xml:space="preserve"> </w:t>
            </w:r>
            <w:r>
              <w:rPr>
                <w:b/>
                <w:sz w:val="20"/>
              </w:rPr>
              <w:t>Pts.</w:t>
            </w:r>
          </w:p>
        </w:tc>
        <w:tc>
          <w:tcPr>
            <w:tcW w:w="1779" w:type="dxa"/>
            <w:tcBorders>
              <w:top w:val="nil"/>
              <w:left w:val="nil"/>
              <w:right w:val="nil"/>
            </w:tcBorders>
          </w:tcPr>
          <w:p w14:paraId="61A9A00B" w14:textId="77777777" w:rsidR="000E45EB" w:rsidRDefault="00124FD4">
            <w:pPr>
              <w:pStyle w:val="TableParagraph"/>
              <w:spacing w:before="0" w:line="203" w:lineRule="exact"/>
              <w:ind w:left="116"/>
              <w:rPr>
                <w:b/>
                <w:sz w:val="20"/>
              </w:rPr>
            </w:pPr>
            <w:r>
              <w:rPr>
                <w:b/>
                <w:spacing w:val="-2"/>
                <w:sz w:val="20"/>
              </w:rPr>
              <w:t>After-Adjustment*</w:t>
            </w:r>
          </w:p>
          <w:p w14:paraId="61A9A00C" w14:textId="77777777" w:rsidR="000E45EB" w:rsidRDefault="00124FD4">
            <w:pPr>
              <w:pStyle w:val="TableParagraph"/>
              <w:spacing w:before="0" w:line="240" w:lineRule="atLeast"/>
              <w:ind w:left="116" w:right="382"/>
              <w:rPr>
                <w:b/>
                <w:sz w:val="20"/>
              </w:rPr>
            </w:pPr>
            <w:r>
              <w:rPr>
                <w:b/>
                <w:spacing w:val="-2"/>
                <w:sz w:val="20"/>
              </w:rPr>
              <w:t xml:space="preserve">Improvement </w:t>
            </w:r>
            <w:r>
              <w:rPr>
                <w:b/>
                <w:sz w:val="20"/>
              </w:rPr>
              <w:t>Percentage</w:t>
            </w:r>
            <w:r>
              <w:rPr>
                <w:b/>
                <w:spacing w:val="-12"/>
                <w:sz w:val="20"/>
              </w:rPr>
              <w:t xml:space="preserve"> </w:t>
            </w:r>
            <w:r>
              <w:rPr>
                <w:b/>
                <w:sz w:val="20"/>
              </w:rPr>
              <w:t>Pts.</w:t>
            </w:r>
          </w:p>
        </w:tc>
        <w:tc>
          <w:tcPr>
            <w:tcW w:w="988" w:type="dxa"/>
            <w:tcBorders>
              <w:top w:val="nil"/>
              <w:left w:val="nil"/>
              <w:right w:val="nil"/>
            </w:tcBorders>
          </w:tcPr>
          <w:p w14:paraId="61A9A00D" w14:textId="77777777" w:rsidR="000E45EB" w:rsidRDefault="00124FD4">
            <w:pPr>
              <w:pStyle w:val="TableParagraph"/>
              <w:spacing w:before="0" w:line="203" w:lineRule="exact"/>
              <w:ind w:left="118"/>
              <w:rPr>
                <w:b/>
                <w:sz w:val="20"/>
              </w:rPr>
            </w:pPr>
            <w:r>
              <w:rPr>
                <w:b/>
                <w:spacing w:val="-2"/>
                <w:sz w:val="20"/>
              </w:rPr>
              <w:t>Points</w:t>
            </w:r>
          </w:p>
          <w:p w14:paraId="61A9A00E" w14:textId="77777777" w:rsidR="000E45EB" w:rsidRDefault="00124FD4">
            <w:pPr>
              <w:pStyle w:val="TableParagraph"/>
              <w:spacing w:before="0"/>
              <w:ind w:left="118"/>
              <w:rPr>
                <w:b/>
                <w:sz w:val="20"/>
              </w:rPr>
            </w:pPr>
            <w:r>
              <w:rPr>
                <w:b/>
                <w:spacing w:val="-2"/>
                <w:sz w:val="20"/>
              </w:rPr>
              <w:t>Earned</w:t>
            </w:r>
          </w:p>
        </w:tc>
      </w:tr>
      <w:tr w:rsidR="000E45EB" w14:paraId="61A9A016" w14:textId="77777777" w:rsidTr="00F342D8">
        <w:trPr>
          <w:trHeight w:val="265"/>
        </w:trPr>
        <w:tc>
          <w:tcPr>
            <w:tcW w:w="1775" w:type="dxa"/>
            <w:tcBorders>
              <w:left w:val="nil"/>
              <w:bottom w:val="nil"/>
            </w:tcBorders>
          </w:tcPr>
          <w:p w14:paraId="61A9A010" w14:textId="77777777" w:rsidR="000E45EB" w:rsidRDefault="00124FD4">
            <w:pPr>
              <w:pStyle w:val="TableParagraph"/>
              <w:spacing w:line="249" w:lineRule="exact"/>
              <w:ind w:left="0" w:right="94"/>
              <w:jc w:val="right"/>
              <w:rPr>
                <w:i/>
              </w:rPr>
            </w:pPr>
            <w:r>
              <w:rPr>
                <w:i/>
                <w:spacing w:val="-2"/>
              </w:rPr>
              <w:t>Barre</w:t>
            </w:r>
          </w:p>
        </w:tc>
        <w:tc>
          <w:tcPr>
            <w:tcW w:w="1554" w:type="dxa"/>
            <w:shd w:val="clear" w:color="auto" w:fill="CCCCCC"/>
          </w:tcPr>
          <w:p w14:paraId="61A9A011" w14:textId="580B9F2F" w:rsidR="000E45EB" w:rsidRPr="00F342D8" w:rsidRDefault="00182B3D" w:rsidP="00F342D8">
            <w:pPr>
              <w:rPr>
                <w:rFonts w:eastAsia="Times New Roman"/>
                <w:color w:val="000000"/>
              </w:rPr>
            </w:pPr>
            <w:r>
              <w:rPr>
                <w:color w:val="000000"/>
              </w:rPr>
              <w:t>89.6</w:t>
            </w:r>
            <w:r w:rsidR="00F342D8">
              <w:rPr>
                <w:color w:val="000000"/>
              </w:rPr>
              <w:t>%</w:t>
            </w:r>
          </w:p>
        </w:tc>
        <w:tc>
          <w:tcPr>
            <w:tcW w:w="1565" w:type="dxa"/>
            <w:shd w:val="clear" w:color="auto" w:fill="CCCCCC"/>
          </w:tcPr>
          <w:p w14:paraId="61A9A012" w14:textId="670D2033" w:rsidR="000E45EB" w:rsidRPr="00F342D8" w:rsidRDefault="00182B3D" w:rsidP="00F342D8">
            <w:pPr>
              <w:rPr>
                <w:rFonts w:eastAsia="Times New Roman"/>
                <w:color w:val="000000"/>
              </w:rPr>
            </w:pPr>
            <w:r>
              <w:rPr>
                <w:color w:val="000000"/>
              </w:rPr>
              <w:t>88.2%</w:t>
            </w:r>
          </w:p>
        </w:tc>
        <w:tc>
          <w:tcPr>
            <w:tcW w:w="1605" w:type="dxa"/>
            <w:shd w:val="clear" w:color="auto" w:fill="CCCCCC"/>
          </w:tcPr>
          <w:p w14:paraId="61A9A013" w14:textId="5BD96CAB" w:rsidR="000E45EB" w:rsidRDefault="00962EA9">
            <w:pPr>
              <w:pStyle w:val="TableParagraph"/>
              <w:ind w:left="110"/>
              <w:rPr>
                <w:sz w:val="20"/>
              </w:rPr>
            </w:pPr>
            <w:r>
              <w:rPr>
                <w:spacing w:val="-2"/>
                <w:sz w:val="20"/>
              </w:rPr>
              <w:t>-1.39</w:t>
            </w:r>
            <w:r w:rsidR="00124FD4">
              <w:rPr>
                <w:spacing w:val="-2"/>
                <w:sz w:val="20"/>
              </w:rPr>
              <w:t>%</w:t>
            </w:r>
          </w:p>
        </w:tc>
        <w:tc>
          <w:tcPr>
            <w:tcW w:w="1779" w:type="dxa"/>
            <w:shd w:val="clear" w:color="auto" w:fill="CCCCCC"/>
          </w:tcPr>
          <w:p w14:paraId="61A9A014" w14:textId="71EECCF0" w:rsidR="000E45EB" w:rsidRDefault="0061117C">
            <w:pPr>
              <w:pStyle w:val="TableParagraph"/>
              <w:ind w:left="111"/>
              <w:rPr>
                <w:sz w:val="20"/>
              </w:rPr>
            </w:pPr>
            <w:r>
              <w:rPr>
                <w:spacing w:val="-2"/>
                <w:sz w:val="20"/>
              </w:rPr>
              <w:t>-1.39</w:t>
            </w:r>
            <w:r w:rsidR="00124FD4">
              <w:rPr>
                <w:spacing w:val="-2"/>
                <w:sz w:val="20"/>
              </w:rPr>
              <w:t>%</w:t>
            </w:r>
          </w:p>
        </w:tc>
        <w:tc>
          <w:tcPr>
            <w:tcW w:w="988" w:type="dxa"/>
            <w:shd w:val="clear" w:color="auto" w:fill="CCCCCC"/>
          </w:tcPr>
          <w:p w14:paraId="61A9A015" w14:textId="77777777" w:rsidR="000E45EB" w:rsidRDefault="00124FD4">
            <w:pPr>
              <w:pStyle w:val="TableParagraph"/>
              <w:ind w:left="113"/>
              <w:rPr>
                <w:sz w:val="20"/>
              </w:rPr>
            </w:pPr>
            <w:r>
              <w:rPr>
                <w:spacing w:val="-4"/>
                <w:sz w:val="20"/>
              </w:rPr>
              <w:t>3.00</w:t>
            </w:r>
          </w:p>
        </w:tc>
      </w:tr>
      <w:tr w:rsidR="000E45EB" w14:paraId="61A9A01D" w14:textId="77777777" w:rsidTr="00F342D8">
        <w:trPr>
          <w:trHeight w:val="265"/>
        </w:trPr>
        <w:tc>
          <w:tcPr>
            <w:tcW w:w="1775" w:type="dxa"/>
            <w:tcBorders>
              <w:top w:val="nil"/>
              <w:left w:val="nil"/>
              <w:bottom w:val="nil"/>
            </w:tcBorders>
          </w:tcPr>
          <w:p w14:paraId="61A9A017" w14:textId="77777777" w:rsidR="000E45EB" w:rsidRDefault="00124FD4">
            <w:pPr>
              <w:pStyle w:val="TableParagraph"/>
              <w:spacing w:before="0" w:line="251" w:lineRule="exact"/>
              <w:ind w:left="0" w:right="94"/>
              <w:jc w:val="right"/>
              <w:rPr>
                <w:i/>
              </w:rPr>
            </w:pPr>
            <w:r>
              <w:rPr>
                <w:i/>
                <w:spacing w:val="-2"/>
              </w:rPr>
              <w:t>Bennington</w:t>
            </w:r>
          </w:p>
        </w:tc>
        <w:tc>
          <w:tcPr>
            <w:tcW w:w="1554" w:type="dxa"/>
          </w:tcPr>
          <w:p w14:paraId="61A9A018" w14:textId="77D27AF0" w:rsidR="000E45EB" w:rsidRPr="00F342D8" w:rsidRDefault="00182B3D" w:rsidP="00F342D8">
            <w:pPr>
              <w:rPr>
                <w:rFonts w:eastAsia="Times New Roman"/>
                <w:color w:val="000000"/>
              </w:rPr>
            </w:pPr>
            <w:r>
              <w:rPr>
                <w:color w:val="000000"/>
              </w:rPr>
              <w:t>83.7%</w:t>
            </w:r>
          </w:p>
        </w:tc>
        <w:tc>
          <w:tcPr>
            <w:tcW w:w="1565" w:type="dxa"/>
          </w:tcPr>
          <w:p w14:paraId="61A9A019" w14:textId="7D99294D" w:rsidR="000E45EB" w:rsidRPr="00F342D8" w:rsidRDefault="00182B3D" w:rsidP="00F342D8">
            <w:pPr>
              <w:rPr>
                <w:rFonts w:eastAsia="Times New Roman"/>
                <w:color w:val="000000"/>
              </w:rPr>
            </w:pPr>
            <w:r>
              <w:rPr>
                <w:color w:val="000000"/>
              </w:rPr>
              <w:t>72.3%</w:t>
            </w:r>
          </w:p>
        </w:tc>
        <w:tc>
          <w:tcPr>
            <w:tcW w:w="1605" w:type="dxa"/>
          </w:tcPr>
          <w:p w14:paraId="61A9A01A" w14:textId="09AFEE25" w:rsidR="000E45EB" w:rsidRDefault="00124FD4">
            <w:pPr>
              <w:pStyle w:val="TableParagraph"/>
              <w:spacing w:before="0" w:line="243" w:lineRule="exact"/>
              <w:ind w:left="110"/>
              <w:rPr>
                <w:sz w:val="20"/>
              </w:rPr>
            </w:pPr>
            <w:r>
              <w:rPr>
                <w:spacing w:val="-2"/>
                <w:sz w:val="20"/>
              </w:rPr>
              <w:t>-1</w:t>
            </w:r>
            <w:r w:rsidR="00962EA9">
              <w:rPr>
                <w:spacing w:val="-2"/>
                <w:sz w:val="20"/>
              </w:rPr>
              <w:t>1.41</w:t>
            </w:r>
            <w:r>
              <w:rPr>
                <w:spacing w:val="-2"/>
                <w:sz w:val="20"/>
              </w:rPr>
              <w:t>%</w:t>
            </w:r>
          </w:p>
        </w:tc>
        <w:tc>
          <w:tcPr>
            <w:tcW w:w="1779" w:type="dxa"/>
          </w:tcPr>
          <w:p w14:paraId="61A9A01B" w14:textId="1175AC08" w:rsidR="000E45EB" w:rsidRDefault="00124FD4">
            <w:pPr>
              <w:pStyle w:val="TableParagraph"/>
              <w:spacing w:before="0" w:line="243" w:lineRule="exact"/>
              <w:ind w:left="111"/>
              <w:rPr>
                <w:sz w:val="20"/>
              </w:rPr>
            </w:pPr>
            <w:r>
              <w:rPr>
                <w:spacing w:val="-2"/>
                <w:sz w:val="20"/>
              </w:rPr>
              <w:t>-1</w:t>
            </w:r>
            <w:r w:rsidR="0061117C">
              <w:rPr>
                <w:spacing w:val="-2"/>
                <w:sz w:val="20"/>
              </w:rPr>
              <w:t>1.41</w:t>
            </w:r>
            <w:r>
              <w:rPr>
                <w:spacing w:val="-2"/>
                <w:sz w:val="20"/>
              </w:rPr>
              <w:t>%</w:t>
            </w:r>
          </w:p>
        </w:tc>
        <w:tc>
          <w:tcPr>
            <w:tcW w:w="988" w:type="dxa"/>
          </w:tcPr>
          <w:p w14:paraId="61A9A01C" w14:textId="41FCB8D3" w:rsidR="000E45EB" w:rsidRDefault="0061117C">
            <w:pPr>
              <w:pStyle w:val="TableParagraph"/>
              <w:spacing w:before="0" w:line="243" w:lineRule="exact"/>
              <w:ind w:left="113"/>
              <w:rPr>
                <w:sz w:val="20"/>
              </w:rPr>
            </w:pPr>
            <w:r>
              <w:rPr>
                <w:spacing w:val="-4"/>
                <w:sz w:val="20"/>
              </w:rPr>
              <w:t>3</w:t>
            </w:r>
            <w:r w:rsidR="00124FD4">
              <w:rPr>
                <w:spacing w:val="-4"/>
                <w:sz w:val="20"/>
              </w:rPr>
              <w:t>.00</w:t>
            </w:r>
          </w:p>
        </w:tc>
      </w:tr>
      <w:tr w:rsidR="000E45EB" w14:paraId="61A9A024" w14:textId="77777777" w:rsidTr="00F342D8">
        <w:trPr>
          <w:trHeight w:val="265"/>
        </w:trPr>
        <w:tc>
          <w:tcPr>
            <w:tcW w:w="1775" w:type="dxa"/>
            <w:tcBorders>
              <w:top w:val="nil"/>
              <w:left w:val="nil"/>
              <w:bottom w:val="nil"/>
            </w:tcBorders>
          </w:tcPr>
          <w:p w14:paraId="61A9A01E" w14:textId="77777777" w:rsidR="000E45EB" w:rsidRDefault="00124FD4">
            <w:pPr>
              <w:pStyle w:val="TableParagraph"/>
              <w:spacing w:before="0" w:line="251" w:lineRule="exact"/>
              <w:ind w:left="0" w:right="93"/>
              <w:jc w:val="right"/>
              <w:rPr>
                <w:i/>
              </w:rPr>
            </w:pPr>
            <w:r>
              <w:rPr>
                <w:i/>
                <w:spacing w:val="-2"/>
              </w:rPr>
              <w:t>Brattleboro</w:t>
            </w:r>
          </w:p>
        </w:tc>
        <w:tc>
          <w:tcPr>
            <w:tcW w:w="1554" w:type="dxa"/>
            <w:shd w:val="clear" w:color="auto" w:fill="CCCCCC"/>
          </w:tcPr>
          <w:p w14:paraId="61A9A01F" w14:textId="60C32EB7" w:rsidR="000E45EB" w:rsidRPr="00F342D8" w:rsidRDefault="00182B3D" w:rsidP="00F342D8">
            <w:pPr>
              <w:rPr>
                <w:rFonts w:eastAsia="Times New Roman"/>
                <w:color w:val="000000"/>
              </w:rPr>
            </w:pPr>
            <w:r>
              <w:rPr>
                <w:color w:val="000000"/>
              </w:rPr>
              <w:t>86.1%</w:t>
            </w:r>
          </w:p>
        </w:tc>
        <w:tc>
          <w:tcPr>
            <w:tcW w:w="1565" w:type="dxa"/>
            <w:shd w:val="clear" w:color="auto" w:fill="CCCCCC"/>
          </w:tcPr>
          <w:p w14:paraId="61A9A020" w14:textId="3AE4011E" w:rsidR="000E45EB" w:rsidRPr="00F342D8" w:rsidRDefault="00182B3D" w:rsidP="00F342D8">
            <w:pPr>
              <w:rPr>
                <w:rFonts w:eastAsia="Times New Roman"/>
                <w:color w:val="000000"/>
              </w:rPr>
            </w:pPr>
            <w:r>
              <w:rPr>
                <w:color w:val="000000"/>
              </w:rPr>
              <w:t>72.4%</w:t>
            </w:r>
          </w:p>
        </w:tc>
        <w:tc>
          <w:tcPr>
            <w:tcW w:w="1605" w:type="dxa"/>
            <w:shd w:val="clear" w:color="auto" w:fill="CCCCCC"/>
          </w:tcPr>
          <w:p w14:paraId="61A9A021" w14:textId="60D9391E" w:rsidR="000E45EB" w:rsidRDefault="00962EA9">
            <w:pPr>
              <w:pStyle w:val="TableParagraph"/>
              <w:ind w:left="110"/>
              <w:rPr>
                <w:sz w:val="20"/>
              </w:rPr>
            </w:pPr>
            <w:r>
              <w:rPr>
                <w:spacing w:val="-2"/>
                <w:sz w:val="20"/>
              </w:rPr>
              <w:t>13.71</w:t>
            </w:r>
            <w:r w:rsidR="00124FD4">
              <w:rPr>
                <w:spacing w:val="-2"/>
                <w:sz w:val="20"/>
              </w:rPr>
              <w:t>%</w:t>
            </w:r>
          </w:p>
        </w:tc>
        <w:tc>
          <w:tcPr>
            <w:tcW w:w="1779" w:type="dxa"/>
            <w:shd w:val="clear" w:color="auto" w:fill="CCCCCC"/>
          </w:tcPr>
          <w:p w14:paraId="61A9A022" w14:textId="0F0D96E8" w:rsidR="000E45EB" w:rsidRDefault="0061117C">
            <w:pPr>
              <w:pStyle w:val="TableParagraph"/>
              <w:ind w:left="111"/>
              <w:rPr>
                <w:sz w:val="20"/>
              </w:rPr>
            </w:pPr>
            <w:r>
              <w:rPr>
                <w:spacing w:val="-2"/>
                <w:sz w:val="20"/>
              </w:rPr>
              <w:t>13.71</w:t>
            </w:r>
            <w:r w:rsidR="00124FD4">
              <w:rPr>
                <w:spacing w:val="-2"/>
                <w:sz w:val="20"/>
              </w:rPr>
              <w:t>%</w:t>
            </w:r>
          </w:p>
        </w:tc>
        <w:tc>
          <w:tcPr>
            <w:tcW w:w="988" w:type="dxa"/>
            <w:shd w:val="clear" w:color="auto" w:fill="CCCCCC"/>
          </w:tcPr>
          <w:p w14:paraId="61A9A023" w14:textId="4111FE5B" w:rsidR="000E45EB" w:rsidRDefault="0061117C">
            <w:pPr>
              <w:pStyle w:val="TableParagraph"/>
              <w:ind w:left="113"/>
              <w:rPr>
                <w:sz w:val="20"/>
              </w:rPr>
            </w:pPr>
            <w:r>
              <w:rPr>
                <w:spacing w:val="-4"/>
                <w:sz w:val="20"/>
              </w:rPr>
              <w:t>3</w:t>
            </w:r>
            <w:r w:rsidR="00124FD4">
              <w:rPr>
                <w:spacing w:val="-4"/>
                <w:sz w:val="20"/>
              </w:rPr>
              <w:t>.00</w:t>
            </w:r>
          </w:p>
        </w:tc>
      </w:tr>
      <w:tr w:rsidR="000E45EB" w14:paraId="61A9A02B" w14:textId="77777777" w:rsidTr="00F342D8">
        <w:trPr>
          <w:trHeight w:val="263"/>
        </w:trPr>
        <w:tc>
          <w:tcPr>
            <w:tcW w:w="1775" w:type="dxa"/>
            <w:tcBorders>
              <w:top w:val="nil"/>
              <w:left w:val="nil"/>
              <w:bottom w:val="nil"/>
            </w:tcBorders>
          </w:tcPr>
          <w:p w14:paraId="61A9A025" w14:textId="77777777" w:rsidR="000E45EB" w:rsidRDefault="00124FD4">
            <w:pPr>
              <w:pStyle w:val="TableParagraph"/>
              <w:spacing w:before="0" w:line="248" w:lineRule="exact"/>
              <w:ind w:left="0" w:right="95"/>
              <w:jc w:val="right"/>
              <w:rPr>
                <w:i/>
              </w:rPr>
            </w:pPr>
            <w:r>
              <w:rPr>
                <w:i/>
                <w:spacing w:val="-2"/>
              </w:rPr>
              <w:t>Burlington</w:t>
            </w:r>
          </w:p>
        </w:tc>
        <w:tc>
          <w:tcPr>
            <w:tcW w:w="1554" w:type="dxa"/>
          </w:tcPr>
          <w:p w14:paraId="61A9A026" w14:textId="50E6AC42" w:rsidR="000E45EB" w:rsidRPr="00F342D8" w:rsidRDefault="00182B3D" w:rsidP="00F342D8">
            <w:pPr>
              <w:rPr>
                <w:rFonts w:eastAsia="Times New Roman"/>
                <w:color w:val="000000"/>
              </w:rPr>
            </w:pPr>
            <w:r>
              <w:rPr>
                <w:color w:val="000000"/>
              </w:rPr>
              <w:t>80.0%</w:t>
            </w:r>
          </w:p>
        </w:tc>
        <w:tc>
          <w:tcPr>
            <w:tcW w:w="1565" w:type="dxa"/>
          </w:tcPr>
          <w:p w14:paraId="61A9A027" w14:textId="3C6B462E" w:rsidR="000E45EB" w:rsidRPr="00F342D8" w:rsidRDefault="00182B3D" w:rsidP="00F342D8">
            <w:pPr>
              <w:rPr>
                <w:rFonts w:eastAsia="Times New Roman"/>
                <w:color w:val="000000"/>
              </w:rPr>
            </w:pPr>
            <w:r>
              <w:rPr>
                <w:color w:val="000000"/>
              </w:rPr>
              <w:t>75.3%</w:t>
            </w:r>
          </w:p>
        </w:tc>
        <w:tc>
          <w:tcPr>
            <w:tcW w:w="1605" w:type="dxa"/>
          </w:tcPr>
          <w:p w14:paraId="61A9A028" w14:textId="629B9CEC" w:rsidR="000E45EB" w:rsidRDefault="00962EA9">
            <w:pPr>
              <w:pStyle w:val="TableParagraph"/>
              <w:ind w:left="110"/>
              <w:rPr>
                <w:sz w:val="20"/>
              </w:rPr>
            </w:pPr>
            <w:r>
              <w:rPr>
                <w:spacing w:val="-2"/>
                <w:sz w:val="20"/>
              </w:rPr>
              <w:t>-4.72</w:t>
            </w:r>
            <w:r w:rsidR="00124FD4">
              <w:rPr>
                <w:spacing w:val="-2"/>
                <w:sz w:val="20"/>
              </w:rPr>
              <w:t>%</w:t>
            </w:r>
          </w:p>
        </w:tc>
        <w:tc>
          <w:tcPr>
            <w:tcW w:w="1779" w:type="dxa"/>
          </w:tcPr>
          <w:p w14:paraId="61A9A029" w14:textId="009C66C5" w:rsidR="000E45EB" w:rsidRDefault="0061117C">
            <w:pPr>
              <w:pStyle w:val="TableParagraph"/>
              <w:ind w:left="111"/>
              <w:rPr>
                <w:sz w:val="20"/>
              </w:rPr>
            </w:pPr>
            <w:r>
              <w:rPr>
                <w:spacing w:val="-2"/>
                <w:sz w:val="20"/>
              </w:rPr>
              <w:t>-4.72</w:t>
            </w:r>
            <w:r w:rsidR="00124FD4">
              <w:rPr>
                <w:spacing w:val="-2"/>
                <w:sz w:val="20"/>
              </w:rPr>
              <w:t>%</w:t>
            </w:r>
          </w:p>
        </w:tc>
        <w:tc>
          <w:tcPr>
            <w:tcW w:w="988" w:type="dxa"/>
          </w:tcPr>
          <w:p w14:paraId="61A9A02A" w14:textId="537B6598" w:rsidR="000E45EB" w:rsidRDefault="0061117C">
            <w:pPr>
              <w:pStyle w:val="TableParagraph"/>
              <w:ind w:left="113"/>
              <w:rPr>
                <w:sz w:val="20"/>
              </w:rPr>
            </w:pPr>
            <w:r>
              <w:rPr>
                <w:spacing w:val="-4"/>
                <w:sz w:val="20"/>
              </w:rPr>
              <w:t>3</w:t>
            </w:r>
            <w:r w:rsidR="00124FD4">
              <w:rPr>
                <w:spacing w:val="-4"/>
                <w:sz w:val="20"/>
              </w:rPr>
              <w:t>.00</w:t>
            </w:r>
          </w:p>
        </w:tc>
      </w:tr>
      <w:tr w:rsidR="000E45EB" w14:paraId="61A9A032" w14:textId="77777777" w:rsidTr="00F342D8">
        <w:trPr>
          <w:trHeight w:val="266"/>
        </w:trPr>
        <w:tc>
          <w:tcPr>
            <w:tcW w:w="1775" w:type="dxa"/>
            <w:tcBorders>
              <w:top w:val="nil"/>
              <w:left w:val="nil"/>
              <w:bottom w:val="nil"/>
            </w:tcBorders>
          </w:tcPr>
          <w:p w14:paraId="61A9A02C" w14:textId="77777777" w:rsidR="000E45EB" w:rsidRDefault="00124FD4">
            <w:pPr>
              <w:pStyle w:val="TableParagraph"/>
              <w:spacing w:before="0" w:line="251" w:lineRule="exact"/>
              <w:ind w:left="0" w:right="93"/>
              <w:jc w:val="right"/>
              <w:rPr>
                <w:i/>
              </w:rPr>
            </w:pPr>
            <w:r>
              <w:rPr>
                <w:i/>
                <w:spacing w:val="-2"/>
              </w:rPr>
              <w:t>Middlebury</w:t>
            </w:r>
          </w:p>
        </w:tc>
        <w:tc>
          <w:tcPr>
            <w:tcW w:w="1554" w:type="dxa"/>
            <w:shd w:val="clear" w:color="auto" w:fill="CCCCCC"/>
          </w:tcPr>
          <w:p w14:paraId="61A9A02D" w14:textId="7A702341" w:rsidR="000E45EB" w:rsidRPr="00F342D8" w:rsidRDefault="00182B3D" w:rsidP="00F342D8">
            <w:pPr>
              <w:rPr>
                <w:rFonts w:eastAsia="Times New Roman"/>
                <w:color w:val="000000"/>
              </w:rPr>
            </w:pPr>
            <w:r>
              <w:rPr>
                <w:color w:val="000000"/>
              </w:rPr>
              <w:t>72.6%</w:t>
            </w:r>
          </w:p>
        </w:tc>
        <w:tc>
          <w:tcPr>
            <w:tcW w:w="1565" w:type="dxa"/>
            <w:shd w:val="clear" w:color="auto" w:fill="CCCCCC"/>
          </w:tcPr>
          <w:p w14:paraId="61A9A02E" w14:textId="3B057EEE" w:rsidR="000E45EB" w:rsidRPr="00F342D8" w:rsidRDefault="00182B3D" w:rsidP="00F342D8">
            <w:pPr>
              <w:rPr>
                <w:rFonts w:eastAsia="Times New Roman"/>
                <w:color w:val="000000"/>
              </w:rPr>
            </w:pPr>
            <w:r>
              <w:rPr>
                <w:color w:val="000000"/>
              </w:rPr>
              <w:t>81.4%</w:t>
            </w:r>
          </w:p>
        </w:tc>
        <w:tc>
          <w:tcPr>
            <w:tcW w:w="1605" w:type="dxa"/>
            <w:shd w:val="clear" w:color="auto" w:fill="CCCCCC"/>
          </w:tcPr>
          <w:p w14:paraId="61A9A02F" w14:textId="58F96BA1" w:rsidR="000E45EB" w:rsidRDefault="00962EA9">
            <w:pPr>
              <w:pStyle w:val="TableParagraph"/>
              <w:spacing w:before="2"/>
              <w:ind w:left="110"/>
              <w:rPr>
                <w:sz w:val="20"/>
              </w:rPr>
            </w:pPr>
            <w:r>
              <w:rPr>
                <w:spacing w:val="-2"/>
                <w:sz w:val="20"/>
              </w:rPr>
              <w:t>8.80</w:t>
            </w:r>
            <w:r w:rsidR="00124FD4">
              <w:rPr>
                <w:spacing w:val="-2"/>
                <w:sz w:val="20"/>
              </w:rPr>
              <w:t>%</w:t>
            </w:r>
          </w:p>
        </w:tc>
        <w:tc>
          <w:tcPr>
            <w:tcW w:w="1779" w:type="dxa"/>
            <w:shd w:val="clear" w:color="auto" w:fill="CCCCCC"/>
          </w:tcPr>
          <w:p w14:paraId="61A9A030" w14:textId="5285F475" w:rsidR="000E45EB" w:rsidRDefault="0061117C">
            <w:pPr>
              <w:pStyle w:val="TableParagraph"/>
              <w:spacing w:before="2"/>
              <w:ind w:left="111"/>
              <w:rPr>
                <w:sz w:val="20"/>
              </w:rPr>
            </w:pPr>
            <w:r>
              <w:rPr>
                <w:spacing w:val="-2"/>
                <w:sz w:val="20"/>
              </w:rPr>
              <w:t>8.80</w:t>
            </w:r>
            <w:r w:rsidR="00124FD4">
              <w:rPr>
                <w:spacing w:val="-2"/>
                <w:sz w:val="20"/>
              </w:rPr>
              <w:t>%</w:t>
            </w:r>
          </w:p>
        </w:tc>
        <w:tc>
          <w:tcPr>
            <w:tcW w:w="988" w:type="dxa"/>
            <w:shd w:val="clear" w:color="auto" w:fill="CCCCCC"/>
          </w:tcPr>
          <w:p w14:paraId="61A9A031" w14:textId="7DB9F413" w:rsidR="000E45EB" w:rsidRDefault="0061117C">
            <w:pPr>
              <w:pStyle w:val="TableParagraph"/>
              <w:spacing w:before="2"/>
              <w:ind w:left="113"/>
              <w:rPr>
                <w:sz w:val="20"/>
              </w:rPr>
            </w:pPr>
            <w:r>
              <w:rPr>
                <w:spacing w:val="-4"/>
                <w:sz w:val="20"/>
              </w:rPr>
              <w:t>3</w:t>
            </w:r>
            <w:r w:rsidR="00124FD4">
              <w:rPr>
                <w:spacing w:val="-4"/>
                <w:sz w:val="20"/>
              </w:rPr>
              <w:t>.00</w:t>
            </w:r>
          </w:p>
        </w:tc>
      </w:tr>
      <w:tr w:rsidR="000E45EB" w14:paraId="61A9A039" w14:textId="77777777" w:rsidTr="00F342D8">
        <w:trPr>
          <w:trHeight w:val="263"/>
        </w:trPr>
        <w:tc>
          <w:tcPr>
            <w:tcW w:w="1775" w:type="dxa"/>
            <w:tcBorders>
              <w:top w:val="nil"/>
              <w:left w:val="nil"/>
              <w:bottom w:val="nil"/>
            </w:tcBorders>
          </w:tcPr>
          <w:p w14:paraId="61A9A033" w14:textId="77777777" w:rsidR="000E45EB" w:rsidRDefault="00124FD4">
            <w:pPr>
              <w:pStyle w:val="TableParagraph"/>
              <w:spacing w:before="0" w:line="248" w:lineRule="exact"/>
              <w:ind w:left="0" w:right="93"/>
              <w:jc w:val="right"/>
              <w:rPr>
                <w:i/>
              </w:rPr>
            </w:pPr>
            <w:r>
              <w:rPr>
                <w:i/>
                <w:spacing w:val="-2"/>
              </w:rPr>
              <w:t>Morrisville</w:t>
            </w:r>
          </w:p>
        </w:tc>
        <w:tc>
          <w:tcPr>
            <w:tcW w:w="1554" w:type="dxa"/>
          </w:tcPr>
          <w:p w14:paraId="61A9A034" w14:textId="5CE35649" w:rsidR="000E45EB" w:rsidRPr="00F342D8" w:rsidRDefault="00182B3D" w:rsidP="00F342D8">
            <w:pPr>
              <w:rPr>
                <w:rFonts w:eastAsia="Times New Roman"/>
                <w:color w:val="000000"/>
              </w:rPr>
            </w:pPr>
            <w:r>
              <w:rPr>
                <w:color w:val="000000"/>
              </w:rPr>
              <w:t>75.9%</w:t>
            </w:r>
          </w:p>
        </w:tc>
        <w:tc>
          <w:tcPr>
            <w:tcW w:w="1565" w:type="dxa"/>
          </w:tcPr>
          <w:p w14:paraId="61A9A035" w14:textId="187228F5" w:rsidR="000E45EB" w:rsidRPr="00F342D8" w:rsidRDefault="00182B3D" w:rsidP="00F342D8">
            <w:pPr>
              <w:rPr>
                <w:rFonts w:eastAsia="Times New Roman"/>
                <w:color w:val="000000"/>
              </w:rPr>
            </w:pPr>
            <w:r>
              <w:rPr>
                <w:color w:val="000000"/>
              </w:rPr>
              <w:t>74.8%</w:t>
            </w:r>
          </w:p>
        </w:tc>
        <w:tc>
          <w:tcPr>
            <w:tcW w:w="1605" w:type="dxa"/>
          </w:tcPr>
          <w:p w14:paraId="61A9A036" w14:textId="1967593A" w:rsidR="000E45EB" w:rsidRDefault="0061117C">
            <w:pPr>
              <w:pStyle w:val="TableParagraph"/>
              <w:ind w:left="110"/>
              <w:rPr>
                <w:sz w:val="20"/>
              </w:rPr>
            </w:pPr>
            <w:r>
              <w:rPr>
                <w:spacing w:val="-2"/>
                <w:sz w:val="20"/>
              </w:rPr>
              <w:t>-1.09</w:t>
            </w:r>
            <w:r w:rsidR="00124FD4">
              <w:rPr>
                <w:spacing w:val="-2"/>
                <w:sz w:val="20"/>
              </w:rPr>
              <w:t>%</w:t>
            </w:r>
          </w:p>
        </w:tc>
        <w:tc>
          <w:tcPr>
            <w:tcW w:w="1779" w:type="dxa"/>
          </w:tcPr>
          <w:p w14:paraId="61A9A037" w14:textId="453C509B" w:rsidR="000E45EB" w:rsidRDefault="0061117C">
            <w:pPr>
              <w:pStyle w:val="TableParagraph"/>
              <w:ind w:left="111"/>
              <w:rPr>
                <w:sz w:val="20"/>
              </w:rPr>
            </w:pPr>
            <w:r>
              <w:rPr>
                <w:spacing w:val="-2"/>
                <w:sz w:val="20"/>
              </w:rPr>
              <w:t>-1.09</w:t>
            </w:r>
            <w:r w:rsidR="00124FD4">
              <w:rPr>
                <w:spacing w:val="-2"/>
                <w:sz w:val="20"/>
              </w:rPr>
              <w:t>%</w:t>
            </w:r>
          </w:p>
        </w:tc>
        <w:tc>
          <w:tcPr>
            <w:tcW w:w="988" w:type="dxa"/>
          </w:tcPr>
          <w:p w14:paraId="61A9A038" w14:textId="24CBBF52" w:rsidR="000E45EB" w:rsidRDefault="0061117C">
            <w:pPr>
              <w:pStyle w:val="TableParagraph"/>
              <w:ind w:left="113"/>
              <w:rPr>
                <w:sz w:val="20"/>
              </w:rPr>
            </w:pPr>
            <w:r>
              <w:rPr>
                <w:spacing w:val="-4"/>
                <w:sz w:val="20"/>
              </w:rPr>
              <w:t>3</w:t>
            </w:r>
            <w:r w:rsidR="00124FD4">
              <w:rPr>
                <w:spacing w:val="-4"/>
                <w:sz w:val="20"/>
              </w:rPr>
              <w:t>.00</w:t>
            </w:r>
          </w:p>
        </w:tc>
      </w:tr>
      <w:tr w:rsidR="000E45EB" w14:paraId="61A9A040" w14:textId="77777777" w:rsidTr="00F342D8">
        <w:trPr>
          <w:trHeight w:val="265"/>
        </w:trPr>
        <w:tc>
          <w:tcPr>
            <w:tcW w:w="1775" w:type="dxa"/>
            <w:tcBorders>
              <w:top w:val="nil"/>
              <w:left w:val="nil"/>
              <w:bottom w:val="nil"/>
            </w:tcBorders>
          </w:tcPr>
          <w:p w14:paraId="61A9A03A" w14:textId="77777777" w:rsidR="000E45EB" w:rsidRDefault="00124FD4">
            <w:pPr>
              <w:pStyle w:val="TableParagraph"/>
              <w:spacing w:before="0" w:line="251" w:lineRule="exact"/>
              <w:ind w:left="0" w:right="93"/>
              <w:jc w:val="right"/>
              <w:rPr>
                <w:i/>
              </w:rPr>
            </w:pPr>
            <w:r>
              <w:rPr>
                <w:i/>
                <w:spacing w:val="-2"/>
              </w:rPr>
              <w:t>Newport</w:t>
            </w:r>
          </w:p>
        </w:tc>
        <w:tc>
          <w:tcPr>
            <w:tcW w:w="1554" w:type="dxa"/>
            <w:shd w:val="clear" w:color="auto" w:fill="CCCCCC"/>
          </w:tcPr>
          <w:p w14:paraId="61A9A03B" w14:textId="6E99EAD6" w:rsidR="000E45EB" w:rsidRPr="00F342D8" w:rsidRDefault="00182B3D" w:rsidP="00F342D8">
            <w:pPr>
              <w:rPr>
                <w:rFonts w:eastAsia="Times New Roman"/>
                <w:color w:val="000000"/>
              </w:rPr>
            </w:pPr>
            <w:r>
              <w:rPr>
                <w:color w:val="000000"/>
              </w:rPr>
              <w:t>76.7%</w:t>
            </w:r>
          </w:p>
        </w:tc>
        <w:tc>
          <w:tcPr>
            <w:tcW w:w="1565" w:type="dxa"/>
            <w:shd w:val="clear" w:color="auto" w:fill="CCCCCC"/>
          </w:tcPr>
          <w:p w14:paraId="61A9A03C" w14:textId="21D2F78D" w:rsidR="000E45EB" w:rsidRPr="00F342D8" w:rsidRDefault="00182B3D" w:rsidP="00F342D8">
            <w:pPr>
              <w:rPr>
                <w:rFonts w:eastAsia="Times New Roman"/>
                <w:color w:val="000000"/>
              </w:rPr>
            </w:pPr>
            <w:r>
              <w:rPr>
                <w:color w:val="000000"/>
              </w:rPr>
              <w:t>84.5%</w:t>
            </w:r>
          </w:p>
        </w:tc>
        <w:tc>
          <w:tcPr>
            <w:tcW w:w="1605" w:type="dxa"/>
            <w:shd w:val="clear" w:color="auto" w:fill="CCCCCC"/>
          </w:tcPr>
          <w:p w14:paraId="61A9A03D" w14:textId="6A056087" w:rsidR="000E45EB" w:rsidRDefault="0061117C">
            <w:pPr>
              <w:pStyle w:val="TableParagraph"/>
              <w:ind w:left="110"/>
              <w:rPr>
                <w:sz w:val="20"/>
              </w:rPr>
            </w:pPr>
            <w:r>
              <w:rPr>
                <w:spacing w:val="-2"/>
                <w:sz w:val="20"/>
              </w:rPr>
              <w:t>7.83</w:t>
            </w:r>
            <w:r w:rsidR="00124FD4">
              <w:rPr>
                <w:spacing w:val="-2"/>
                <w:sz w:val="20"/>
              </w:rPr>
              <w:t>%</w:t>
            </w:r>
          </w:p>
        </w:tc>
        <w:tc>
          <w:tcPr>
            <w:tcW w:w="1779" w:type="dxa"/>
            <w:shd w:val="clear" w:color="auto" w:fill="CCCCCC"/>
          </w:tcPr>
          <w:p w14:paraId="61A9A03E" w14:textId="1A76D914" w:rsidR="000E45EB" w:rsidRDefault="0061117C">
            <w:pPr>
              <w:pStyle w:val="TableParagraph"/>
              <w:ind w:left="111"/>
              <w:rPr>
                <w:sz w:val="20"/>
              </w:rPr>
            </w:pPr>
            <w:r>
              <w:rPr>
                <w:spacing w:val="-2"/>
                <w:sz w:val="20"/>
              </w:rPr>
              <w:t>7.83</w:t>
            </w:r>
            <w:r w:rsidR="00124FD4">
              <w:rPr>
                <w:spacing w:val="-2"/>
                <w:sz w:val="20"/>
              </w:rPr>
              <w:t>%</w:t>
            </w:r>
          </w:p>
        </w:tc>
        <w:tc>
          <w:tcPr>
            <w:tcW w:w="988" w:type="dxa"/>
            <w:shd w:val="clear" w:color="auto" w:fill="CCCCCC"/>
          </w:tcPr>
          <w:p w14:paraId="61A9A03F" w14:textId="0B4F7D59" w:rsidR="000E45EB" w:rsidRDefault="0061117C">
            <w:pPr>
              <w:pStyle w:val="TableParagraph"/>
              <w:ind w:left="113"/>
              <w:rPr>
                <w:sz w:val="20"/>
              </w:rPr>
            </w:pPr>
            <w:r>
              <w:rPr>
                <w:spacing w:val="-4"/>
                <w:sz w:val="20"/>
              </w:rPr>
              <w:t>3</w:t>
            </w:r>
            <w:r w:rsidR="00124FD4">
              <w:rPr>
                <w:spacing w:val="-4"/>
                <w:sz w:val="20"/>
              </w:rPr>
              <w:t>.00</w:t>
            </w:r>
          </w:p>
        </w:tc>
      </w:tr>
      <w:tr w:rsidR="000E45EB" w14:paraId="61A9A047" w14:textId="77777777" w:rsidTr="00F342D8">
        <w:trPr>
          <w:trHeight w:val="263"/>
        </w:trPr>
        <w:tc>
          <w:tcPr>
            <w:tcW w:w="1775" w:type="dxa"/>
            <w:tcBorders>
              <w:top w:val="nil"/>
              <w:left w:val="nil"/>
              <w:bottom w:val="nil"/>
            </w:tcBorders>
          </w:tcPr>
          <w:p w14:paraId="61A9A041" w14:textId="77777777" w:rsidR="000E45EB" w:rsidRDefault="00124FD4">
            <w:pPr>
              <w:pStyle w:val="TableParagraph"/>
              <w:spacing w:before="0" w:line="248" w:lineRule="exact"/>
              <w:ind w:left="0" w:right="97"/>
              <w:jc w:val="right"/>
              <w:rPr>
                <w:i/>
              </w:rPr>
            </w:pPr>
            <w:r>
              <w:rPr>
                <w:i/>
                <w:spacing w:val="-2"/>
              </w:rPr>
              <w:t>Randolph</w:t>
            </w:r>
          </w:p>
        </w:tc>
        <w:tc>
          <w:tcPr>
            <w:tcW w:w="1554" w:type="dxa"/>
          </w:tcPr>
          <w:p w14:paraId="61A9A042" w14:textId="356F8D9A" w:rsidR="000E45EB" w:rsidRPr="00F342D8" w:rsidRDefault="00182B3D" w:rsidP="00F342D8">
            <w:pPr>
              <w:rPr>
                <w:rFonts w:eastAsia="Times New Roman"/>
                <w:color w:val="000000"/>
              </w:rPr>
            </w:pPr>
            <w:r>
              <w:rPr>
                <w:color w:val="000000"/>
              </w:rPr>
              <w:t>85.3%</w:t>
            </w:r>
          </w:p>
        </w:tc>
        <w:tc>
          <w:tcPr>
            <w:tcW w:w="1565" w:type="dxa"/>
          </w:tcPr>
          <w:p w14:paraId="61A9A043" w14:textId="13981B53" w:rsidR="000E45EB" w:rsidRPr="00F342D8" w:rsidRDefault="00182B3D" w:rsidP="00F342D8">
            <w:pPr>
              <w:rPr>
                <w:rFonts w:eastAsia="Times New Roman"/>
                <w:color w:val="000000"/>
              </w:rPr>
            </w:pPr>
            <w:r>
              <w:rPr>
                <w:color w:val="000000"/>
              </w:rPr>
              <w:t>73.9%</w:t>
            </w:r>
          </w:p>
        </w:tc>
        <w:tc>
          <w:tcPr>
            <w:tcW w:w="1605" w:type="dxa"/>
          </w:tcPr>
          <w:p w14:paraId="61A9A044" w14:textId="0C7C4FED" w:rsidR="000E45EB" w:rsidRDefault="00124FD4">
            <w:pPr>
              <w:pStyle w:val="TableParagraph"/>
              <w:ind w:left="110"/>
              <w:rPr>
                <w:sz w:val="20"/>
              </w:rPr>
            </w:pPr>
            <w:r>
              <w:rPr>
                <w:spacing w:val="-2"/>
                <w:sz w:val="20"/>
              </w:rPr>
              <w:t>-</w:t>
            </w:r>
            <w:r w:rsidR="0061117C">
              <w:rPr>
                <w:spacing w:val="-2"/>
                <w:sz w:val="20"/>
              </w:rPr>
              <w:t>11.35</w:t>
            </w:r>
            <w:r>
              <w:rPr>
                <w:spacing w:val="-2"/>
                <w:sz w:val="20"/>
              </w:rPr>
              <w:t>%</w:t>
            </w:r>
          </w:p>
        </w:tc>
        <w:tc>
          <w:tcPr>
            <w:tcW w:w="1779" w:type="dxa"/>
          </w:tcPr>
          <w:p w14:paraId="61A9A045" w14:textId="7D55D368" w:rsidR="000E45EB" w:rsidRDefault="0061117C">
            <w:pPr>
              <w:pStyle w:val="TableParagraph"/>
              <w:ind w:left="111"/>
              <w:rPr>
                <w:sz w:val="20"/>
              </w:rPr>
            </w:pPr>
            <w:r>
              <w:rPr>
                <w:spacing w:val="-2"/>
                <w:sz w:val="20"/>
              </w:rPr>
              <w:t>-11.35</w:t>
            </w:r>
            <w:r w:rsidR="00124FD4">
              <w:rPr>
                <w:spacing w:val="-2"/>
                <w:sz w:val="20"/>
              </w:rPr>
              <w:t>%</w:t>
            </w:r>
          </w:p>
        </w:tc>
        <w:tc>
          <w:tcPr>
            <w:tcW w:w="988" w:type="dxa"/>
          </w:tcPr>
          <w:p w14:paraId="61A9A046" w14:textId="39EB90D9" w:rsidR="000E45EB" w:rsidRDefault="0061117C">
            <w:pPr>
              <w:pStyle w:val="TableParagraph"/>
              <w:ind w:left="113"/>
              <w:rPr>
                <w:sz w:val="20"/>
              </w:rPr>
            </w:pPr>
            <w:r>
              <w:rPr>
                <w:spacing w:val="-4"/>
                <w:sz w:val="20"/>
              </w:rPr>
              <w:t>3</w:t>
            </w:r>
            <w:r w:rsidR="00124FD4">
              <w:rPr>
                <w:spacing w:val="-4"/>
                <w:sz w:val="20"/>
              </w:rPr>
              <w:t>.00</w:t>
            </w:r>
          </w:p>
        </w:tc>
      </w:tr>
      <w:tr w:rsidR="000E45EB" w14:paraId="61A9A04E" w14:textId="77777777" w:rsidTr="00F342D8">
        <w:trPr>
          <w:trHeight w:val="265"/>
        </w:trPr>
        <w:tc>
          <w:tcPr>
            <w:tcW w:w="1775" w:type="dxa"/>
            <w:tcBorders>
              <w:top w:val="nil"/>
              <w:left w:val="nil"/>
              <w:bottom w:val="nil"/>
            </w:tcBorders>
          </w:tcPr>
          <w:p w14:paraId="61A9A048" w14:textId="77777777" w:rsidR="000E45EB" w:rsidRDefault="00124FD4">
            <w:pPr>
              <w:pStyle w:val="TableParagraph"/>
              <w:spacing w:before="0" w:line="251" w:lineRule="exact"/>
              <w:ind w:left="0" w:right="95"/>
              <w:jc w:val="right"/>
              <w:rPr>
                <w:i/>
              </w:rPr>
            </w:pPr>
            <w:r>
              <w:rPr>
                <w:i/>
                <w:spacing w:val="-2"/>
              </w:rPr>
              <w:t>Rutland</w:t>
            </w:r>
          </w:p>
        </w:tc>
        <w:tc>
          <w:tcPr>
            <w:tcW w:w="1554" w:type="dxa"/>
            <w:shd w:val="clear" w:color="auto" w:fill="CCCCCC"/>
          </w:tcPr>
          <w:p w14:paraId="61A9A049" w14:textId="4D5CF27A" w:rsidR="000E45EB" w:rsidRPr="00F342D8" w:rsidRDefault="00182B3D" w:rsidP="00F342D8">
            <w:pPr>
              <w:rPr>
                <w:rFonts w:eastAsia="Times New Roman"/>
                <w:color w:val="000000"/>
              </w:rPr>
            </w:pPr>
            <w:r>
              <w:rPr>
                <w:color w:val="000000"/>
              </w:rPr>
              <w:t>73.2%</w:t>
            </w:r>
          </w:p>
        </w:tc>
        <w:tc>
          <w:tcPr>
            <w:tcW w:w="1565" w:type="dxa"/>
            <w:shd w:val="clear" w:color="auto" w:fill="CCCCCC"/>
          </w:tcPr>
          <w:p w14:paraId="61A9A04A" w14:textId="01CF1C6C" w:rsidR="000E45EB" w:rsidRPr="00F342D8" w:rsidRDefault="00182B3D" w:rsidP="00F342D8">
            <w:pPr>
              <w:rPr>
                <w:rFonts w:eastAsia="Times New Roman"/>
                <w:color w:val="000000"/>
              </w:rPr>
            </w:pPr>
            <w:r>
              <w:rPr>
                <w:color w:val="000000"/>
              </w:rPr>
              <w:t>73.6%</w:t>
            </w:r>
          </w:p>
        </w:tc>
        <w:tc>
          <w:tcPr>
            <w:tcW w:w="1605" w:type="dxa"/>
            <w:shd w:val="clear" w:color="auto" w:fill="CCCCCC"/>
          </w:tcPr>
          <w:p w14:paraId="61A9A04B" w14:textId="3F824C87" w:rsidR="000E45EB" w:rsidRDefault="0061117C">
            <w:pPr>
              <w:pStyle w:val="TableParagraph"/>
              <w:ind w:left="110"/>
              <w:rPr>
                <w:sz w:val="20"/>
              </w:rPr>
            </w:pPr>
            <w:r>
              <w:rPr>
                <w:spacing w:val="-2"/>
                <w:sz w:val="20"/>
              </w:rPr>
              <w:t>0.39</w:t>
            </w:r>
            <w:r w:rsidR="00124FD4">
              <w:rPr>
                <w:spacing w:val="-2"/>
                <w:sz w:val="20"/>
              </w:rPr>
              <w:t>%</w:t>
            </w:r>
          </w:p>
        </w:tc>
        <w:tc>
          <w:tcPr>
            <w:tcW w:w="1779" w:type="dxa"/>
            <w:shd w:val="clear" w:color="auto" w:fill="CCCCCC"/>
          </w:tcPr>
          <w:p w14:paraId="61A9A04C" w14:textId="536CBAD6" w:rsidR="000E45EB" w:rsidRDefault="0061117C">
            <w:pPr>
              <w:pStyle w:val="TableParagraph"/>
              <w:ind w:left="111"/>
              <w:rPr>
                <w:sz w:val="20"/>
              </w:rPr>
            </w:pPr>
            <w:r>
              <w:rPr>
                <w:spacing w:val="-2"/>
                <w:sz w:val="20"/>
              </w:rPr>
              <w:t>0.39</w:t>
            </w:r>
            <w:r w:rsidR="00124FD4">
              <w:rPr>
                <w:spacing w:val="-2"/>
                <w:sz w:val="20"/>
              </w:rPr>
              <w:t>%</w:t>
            </w:r>
          </w:p>
        </w:tc>
        <w:tc>
          <w:tcPr>
            <w:tcW w:w="988" w:type="dxa"/>
            <w:shd w:val="clear" w:color="auto" w:fill="CCCCCC"/>
          </w:tcPr>
          <w:p w14:paraId="61A9A04D" w14:textId="0B455BDD" w:rsidR="000E45EB" w:rsidRDefault="0061117C">
            <w:pPr>
              <w:pStyle w:val="TableParagraph"/>
              <w:ind w:left="113"/>
              <w:rPr>
                <w:sz w:val="20"/>
              </w:rPr>
            </w:pPr>
            <w:r>
              <w:rPr>
                <w:spacing w:val="-4"/>
                <w:sz w:val="20"/>
              </w:rPr>
              <w:t>3</w:t>
            </w:r>
            <w:r w:rsidR="00124FD4">
              <w:rPr>
                <w:spacing w:val="-4"/>
                <w:sz w:val="20"/>
              </w:rPr>
              <w:t>.00</w:t>
            </w:r>
          </w:p>
        </w:tc>
      </w:tr>
      <w:tr w:rsidR="000E45EB" w14:paraId="61A9A055" w14:textId="77777777" w:rsidTr="00F342D8">
        <w:trPr>
          <w:trHeight w:val="265"/>
        </w:trPr>
        <w:tc>
          <w:tcPr>
            <w:tcW w:w="1775" w:type="dxa"/>
            <w:tcBorders>
              <w:top w:val="nil"/>
              <w:left w:val="nil"/>
              <w:bottom w:val="nil"/>
            </w:tcBorders>
          </w:tcPr>
          <w:p w14:paraId="61A9A04F" w14:textId="77777777" w:rsidR="000E45EB" w:rsidRDefault="00124FD4">
            <w:pPr>
              <w:pStyle w:val="TableParagraph"/>
              <w:spacing w:before="0" w:line="251" w:lineRule="exact"/>
              <w:ind w:left="0" w:right="93"/>
              <w:jc w:val="right"/>
              <w:rPr>
                <w:i/>
              </w:rPr>
            </w:pPr>
            <w:r>
              <w:rPr>
                <w:i/>
                <w:spacing w:val="-2"/>
              </w:rPr>
              <w:t>Springfield</w:t>
            </w:r>
          </w:p>
        </w:tc>
        <w:tc>
          <w:tcPr>
            <w:tcW w:w="1554" w:type="dxa"/>
          </w:tcPr>
          <w:p w14:paraId="61A9A050" w14:textId="01821682" w:rsidR="000E45EB" w:rsidRPr="00F342D8" w:rsidRDefault="00182B3D" w:rsidP="00F342D8">
            <w:pPr>
              <w:rPr>
                <w:rFonts w:eastAsia="Times New Roman"/>
                <w:color w:val="000000"/>
              </w:rPr>
            </w:pPr>
            <w:r>
              <w:rPr>
                <w:color w:val="000000"/>
              </w:rPr>
              <w:t>88.2%</w:t>
            </w:r>
          </w:p>
        </w:tc>
        <w:tc>
          <w:tcPr>
            <w:tcW w:w="1565" w:type="dxa"/>
          </w:tcPr>
          <w:p w14:paraId="61A9A051" w14:textId="76A62057" w:rsidR="000E45EB" w:rsidRPr="00F342D8" w:rsidRDefault="00182B3D" w:rsidP="00F342D8">
            <w:pPr>
              <w:rPr>
                <w:rFonts w:eastAsia="Times New Roman"/>
                <w:color w:val="000000"/>
              </w:rPr>
            </w:pPr>
            <w:r>
              <w:rPr>
                <w:color w:val="000000"/>
              </w:rPr>
              <w:t>52.7%</w:t>
            </w:r>
          </w:p>
        </w:tc>
        <w:tc>
          <w:tcPr>
            <w:tcW w:w="1605" w:type="dxa"/>
          </w:tcPr>
          <w:p w14:paraId="61A9A052" w14:textId="02962D34" w:rsidR="000E45EB" w:rsidRDefault="0061117C">
            <w:pPr>
              <w:pStyle w:val="TableParagraph"/>
              <w:ind w:left="110"/>
              <w:rPr>
                <w:sz w:val="20"/>
              </w:rPr>
            </w:pPr>
            <w:r>
              <w:rPr>
                <w:spacing w:val="-2"/>
                <w:sz w:val="20"/>
              </w:rPr>
              <w:t>-35.46</w:t>
            </w:r>
            <w:r w:rsidR="00124FD4">
              <w:rPr>
                <w:spacing w:val="-2"/>
                <w:sz w:val="20"/>
              </w:rPr>
              <w:t>%</w:t>
            </w:r>
          </w:p>
        </w:tc>
        <w:tc>
          <w:tcPr>
            <w:tcW w:w="1779" w:type="dxa"/>
          </w:tcPr>
          <w:p w14:paraId="61A9A053" w14:textId="0F5F7817" w:rsidR="000E45EB" w:rsidRDefault="0061117C">
            <w:pPr>
              <w:pStyle w:val="TableParagraph"/>
              <w:ind w:left="111"/>
              <w:rPr>
                <w:sz w:val="20"/>
              </w:rPr>
            </w:pPr>
            <w:r>
              <w:rPr>
                <w:spacing w:val="-2"/>
                <w:sz w:val="20"/>
              </w:rPr>
              <w:t>-35.46</w:t>
            </w:r>
            <w:r w:rsidR="00124FD4">
              <w:rPr>
                <w:spacing w:val="-2"/>
                <w:sz w:val="20"/>
              </w:rPr>
              <w:t>%</w:t>
            </w:r>
          </w:p>
        </w:tc>
        <w:tc>
          <w:tcPr>
            <w:tcW w:w="988" w:type="dxa"/>
          </w:tcPr>
          <w:p w14:paraId="61A9A054" w14:textId="7D9ED632" w:rsidR="000E45EB" w:rsidRDefault="0061117C">
            <w:pPr>
              <w:pStyle w:val="TableParagraph"/>
              <w:ind w:left="113"/>
              <w:rPr>
                <w:sz w:val="20"/>
              </w:rPr>
            </w:pPr>
            <w:r>
              <w:rPr>
                <w:spacing w:val="-4"/>
                <w:sz w:val="20"/>
              </w:rPr>
              <w:t>0</w:t>
            </w:r>
            <w:r w:rsidR="00124FD4">
              <w:rPr>
                <w:spacing w:val="-4"/>
                <w:sz w:val="20"/>
              </w:rPr>
              <w:t>.00</w:t>
            </w:r>
          </w:p>
        </w:tc>
      </w:tr>
      <w:tr w:rsidR="000E45EB" w14:paraId="61A9A05C" w14:textId="77777777" w:rsidTr="00F342D8">
        <w:trPr>
          <w:trHeight w:val="263"/>
        </w:trPr>
        <w:tc>
          <w:tcPr>
            <w:tcW w:w="1775" w:type="dxa"/>
            <w:tcBorders>
              <w:top w:val="nil"/>
              <w:left w:val="nil"/>
              <w:bottom w:val="nil"/>
            </w:tcBorders>
          </w:tcPr>
          <w:p w14:paraId="61A9A056" w14:textId="77777777" w:rsidR="000E45EB" w:rsidRDefault="00124FD4">
            <w:pPr>
              <w:pStyle w:val="TableParagraph"/>
              <w:spacing w:before="0" w:line="248" w:lineRule="exact"/>
              <w:ind w:left="0" w:right="94"/>
              <w:jc w:val="right"/>
              <w:rPr>
                <w:i/>
              </w:rPr>
            </w:pPr>
            <w:r>
              <w:rPr>
                <w:i/>
              </w:rPr>
              <w:t>St</w:t>
            </w:r>
            <w:r>
              <w:rPr>
                <w:i/>
                <w:spacing w:val="-2"/>
              </w:rPr>
              <w:t xml:space="preserve"> Albans</w:t>
            </w:r>
          </w:p>
        </w:tc>
        <w:tc>
          <w:tcPr>
            <w:tcW w:w="1554" w:type="dxa"/>
            <w:shd w:val="clear" w:color="auto" w:fill="CCCCCC"/>
          </w:tcPr>
          <w:p w14:paraId="61A9A057" w14:textId="5E339366" w:rsidR="000E45EB" w:rsidRPr="00F342D8" w:rsidRDefault="00182B3D" w:rsidP="00F342D8">
            <w:pPr>
              <w:rPr>
                <w:rFonts w:eastAsia="Times New Roman"/>
                <w:color w:val="000000"/>
              </w:rPr>
            </w:pPr>
            <w:r>
              <w:rPr>
                <w:color w:val="000000"/>
              </w:rPr>
              <w:t>87.9%</w:t>
            </w:r>
          </w:p>
        </w:tc>
        <w:tc>
          <w:tcPr>
            <w:tcW w:w="1565" w:type="dxa"/>
            <w:shd w:val="clear" w:color="auto" w:fill="CCCCCC"/>
          </w:tcPr>
          <w:p w14:paraId="61A9A058" w14:textId="7BAA8924" w:rsidR="000E45EB" w:rsidRPr="00F342D8" w:rsidRDefault="00182B3D" w:rsidP="00F342D8">
            <w:pPr>
              <w:rPr>
                <w:rFonts w:eastAsia="Times New Roman"/>
                <w:color w:val="000000"/>
              </w:rPr>
            </w:pPr>
            <w:r>
              <w:rPr>
                <w:color w:val="000000"/>
              </w:rPr>
              <w:t>83.7%</w:t>
            </w:r>
          </w:p>
        </w:tc>
        <w:tc>
          <w:tcPr>
            <w:tcW w:w="1605" w:type="dxa"/>
            <w:shd w:val="clear" w:color="auto" w:fill="CCCCCC"/>
          </w:tcPr>
          <w:p w14:paraId="61A9A059" w14:textId="0716744F" w:rsidR="000E45EB" w:rsidRDefault="00124FD4">
            <w:pPr>
              <w:pStyle w:val="TableParagraph"/>
              <w:ind w:left="110"/>
              <w:rPr>
                <w:sz w:val="20"/>
              </w:rPr>
            </w:pPr>
            <w:r>
              <w:rPr>
                <w:spacing w:val="-2"/>
                <w:sz w:val="20"/>
              </w:rPr>
              <w:t>-</w:t>
            </w:r>
            <w:r w:rsidR="0061117C">
              <w:rPr>
                <w:spacing w:val="-2"/>
                <w:sz w:val="20"/>
              </w:rPr>
              <w:t>4.23</w:t>
            </w:r>
            <w:r>
              <w:rPr>
                <w:spacing w:val="-2"/>
                <w:sz w:val="20"/>
              </w:rPr>
              <w:t>%</w:t>
            </w:r>
          </w:p>
        </w:tc>
        <w:tc>
          <w:tcPr>
            <w:tcW w:w="1779" w:type="dxa"/>
            <w:shd w:val="clear" w:color="auto" w:fill="CCCCCC"/>
          </w:tcPr>
          <w:p w14:paraId="61A9A05A" w14:textId="044A154D" w:rsidR="000E45EB" w:rsidRDefault="00124FD4">
            <w:pPr>
              <w:pStyle w:val="TableParagraph"/>
              <w:ind w:left="111"/>
              <w:rPr>
                <w:sz w:val="20"/>
              </w:rPr>
            </w:pPr>
            <w:r>
              <w:rPr>
                <w:spacing w:val="-2"/>
                <w:sz w:val="20"/>
              </w:rPr>
              <w:t>-</w:t>
            </w:r>
            <w:r w:rsidR="0061117C">
              <w:rPr>
                <w:spacing w:val="-2"/>
                <w:sz w:val="20"/>
              </w:rPr>
              <w:t>4.23</w:t>
            </w:r>
            <w:r>
              <w:rPr>
                <w:spacing w:val="-2"/>
                <w:sz w:val="20"/>
              </w:rPr>
              <w:t>%</w:t>
            </w:r>
          </w:p>
        </w:tc>
        <w:tc>
          <w:tcPr>
            <w:tcW w:w="988" w:type="dxa"/>
            <w:shd w:val="clear" w:color="auto" w:fill="CCCCCC"/>
          </w:tcPr>
          <w:p w14:paraId="61A9A05B" w14:textId="6FDD3BC6" w:rsidR="000E45EB" w:rsidRDefault="0061117C">
            <w:pPr>
              <w:pStyle w:val="TableParagraph"/>
              <w:ind w:left="113"/>
              <w:rPr>
                <w:sz w:val="20"/>
              </w:rPr>
            </w:pPr>
            <w:r>
              <w:rPr>
                <w:spacing w:val="-4"/>
                <w:sz w:val="20"/>
              </w:rPr>
              <w:t>3</w:t>
            </w:r>
            <w:r w:rsidR="00124FD4">
              <w:rPr>
                <w:spacing w:val="-4"/>
                <w:sz w:val="20"/>
              </w:rPr>
              <w:t>.00</w:t>
            </w:r>
          </w:p>
        </w:tc>
      </w:tr>
      <w:tr w:rsidR="000E45EB" w14:paraId="61A9A063" w14:textId="77777777" w:rsidTr="00F342D8">
        <w:trPr>
          <w:trHeight w:val="265"/>
        </w:trPr>
        <w:tc>
          <w:tcPr>
            <w:tcW w:w="1775" w:type="dxa"/>
            <w:tcBorders>
              <w:top w:val="nil"/>
              <w:left w:val="nil"/>
              <w:bottom w:val="nil"/>
            </w:tcBorders>
          </w:tcPr>
          <w:p w14:paraId="61A9A05D" w14:textId="77777777" w:rsidR="000E45EB" w:rsidRDefault="00124FD4">
            <w:pPr>
              <w:pStyle w:val="TableParagraph"/>
              <w:spacing w:before="0" w:line="251" w:lineRule="exact"/>
              <w:ind w:left="0" w:right="93"/>
              <w:jc w:val="right"/>
              <w:rPr>
                <w:i/>
              </w:rPr>
            </w:pPr>
            <w:r>
              <w:rPr>
                <w:i/>
              </w:rPr>
              <w:t xml:space="preserve">St </w:t>
            </w:r>
            <w:r>
              <w:rPr>
                <w:i/>
                <w:spacing w:val="-2"/>
              </w:rPr>
              <w:t>Johnsbury</w:t>
            </w:r>
          </w:p>
        </w:tc>
        <w:tc>
          <w:tcPr>
            <w:tcW w:w="1554" w:type="dxa"/>
          </w:tcPr>
          <w:p w14:paraId="61A9A05E" w14:textId="585C2928" w:rsidR="000E45EB" w:rsidRPr="00F342D8" w:rsidRDefault="00182B3D" w:rsidP="00F342D8">
            <w:pPr>
              <w:rPr>
                <w:rFonts w:eastAsia="Times New Roman"/>
                <w:color w:val="000000"/>
              </w:rPr>
            </w:pPr>
            <w:r>
              <w:rPr>
                <w:color w:val="000000"/>
              </w:rPr>
              <w:t>83.9%</w:t>
            </w:r>
          </w:p>
        </w:tc>
        <w:tc>
          <w:tcPr>
            <w:tcW w:w="1565" w:type="dxa"/>
          </w:tcPr>
          <w:p w14:paraId="61A9A05F" w14:textId="62A3BFC4" w:rsidR="000E45EB" w:rsidRPr="00F342D8" w:rsidRDefault="00F342D8" w:rsidP="00F342D8">
            <w:pPr>
              <w:rPr>
                <w:rFonts w:eastAsia="Times New Roman"/>
                <w:color w:val="000000"/>
              </w:rPr>
            </w:pPr>
            <w:r>
              <w:rPr>
                <w:color w:val="000000"/>
              </w:rPr>
              <w:t>83.3%</w:t>
            </w:r>
          </w:p>
        </w:tc>
        <w:tc>
          <w:tcPr>
            <w:tcW w:w="1605" w:type="dxa"/>
          </w:tcPr>
          <w:p w14:paraId="61A9A060" w14:textId="21D78D2D" w:rsidR="000E45EB" w:rsidRDefault="00124FD4">
            <w:pPr>
              <w:pStyle w:val="TableParagraph"/>
              <w:ind w:left="110"/>
              <w:rPr>
                <w:sz w:val="20"/>
              </w:rPr>
            </w:pPr>
            <w:r>
              <w:rPr>
                <w:spacing w:val="-2"/>
                <w:sz w:val="20"/>
              </w:rPr>
              <w:t>-</w:t>
            </w:r>
            <w:r w:rsidR="0061117C">
              <w:rPr>
                <w:spacing w:val="-2"/>
                <w:sz w:val="20"/>
              </w:rPr>
              <w:t>0.54</w:t>
            </w:r>
            <w:r>
              <w:rPr>
                <w:spacing w:val="-2"/>
                <w:sz w:val="20"/>
              </w:rPr>
              <w:t>%</w:t>
            </w:r>
          </w:p>
        </w:tc>
        <w:tc>
          <w:tcPr>
            <w:tcW w:w="1779" w:type="dxa"/>
          </w:tcPr>
          <w:p w14:paraId="61A9A061" w14:textId="0430B63B" w:rsidR="000E45EB" w:rsidRDefault="00124FD4">
            <w:pPr>
              <w:pStyle w:val="TableParagraph"/>
              <w:ind w:left="111"/>
              <w:rPr>
                <w:sz w:val="20"/>
              </w:rPr>
            </w:pPr>
            <w:r>
              <w:rPr>
                <w:spacing w:val="-2"/>
                <w:sz w:val="20"/>
              </w:rPr>
              <w:t>-</w:t>
            </w:r>
            <w:r w:rsidR="0061117C">
              <w:rPr>
                <w:spacing w:val="-2"/>
                <w:sz w:val="20"/>
              </w:rPr>
              <w:t>0.54</w:t>
            </w:r>
            <w:r>
              <w:rPr>
                <w:spacing w:val="-2"/>
                <w:sz w:val="20"/>
              </w:rPr>
              <w:t>%</w:t>
            </w:r>
          </w:p>
        </w:tc>
        <w:tc>
          <w:tcPr>
            <w:tcW w:w="988" w:type="dxa"/>
          </w:tcPr>
          <w:p w14:paraId="61A9A062" w14:textId="1905FB66" w:rsidR="000E45EB" w:rsidRDefault="0061117C">
            <w:pPr>
              <w:pStyle w:val="TableParagraph"/>
              <w:ind w:left="113"/>
              <w:rPr>
                <w:sz w:val="20"/>
              </w:rPr>
            </w:pPr>
            <w:r>
              <w:rPr>
                <w:spacing w:val="-4"/>
                <w:sz w:val="20"/>
              </w:rPr>
              <w:t>3</w:t>
            </w:r>
            <w:r w:rsidR="00124FD4">
              <w:rPr>
                <w:spacing w:val="-4"/>
                <w:sz w:val="20"/>
              </w:rPr>
              <w:t>.00</w:t>
            </w:r>
          </w:p>
        </w:tc>
      </w:tr>
      <w:tr w:rsidR="000E45EB" w14:paraId="61A9A06A" w14:textId="77777777" w:rsidTr="00F342D8">
        <w:trPr>
          <w:trHeight w:val="521"/>
        </w:trPr>
        <w:tc>
          <w:tcPr>
            <w:tcW w:w="1775" w:type="dxa"/>
            <w:tcBorders>
              <w:top w:val="nil"/>
              <w:left w:val="nil"/>
              <w:bottom w:val="nil"/>
            </w:tcBorders>
          </w:tcPr>
          <w:p w14:paraId="61A9A064" w14:textId="77777777" w:rsidR="000E45EB" w:rsidRDefault="00124FD4">
            <w:pPr>
              <w:pStyle w:val="TableParagraph"/>
              <w:spacing w:before="0" w:line="268" w:lineRule="exact"/>
              <w:ind w:left="0" w:right="94"/>
              <w:jc w:val="right"/>
              <w:rPr>
                <w:i/>
              </w:rPr>
            </w:pPr>
            <w:r>
              <w:rPr>
                <w:i/>
              </w:rPr>
              <w:t>White</w:t>
            </w:r>
            <w:r>
              <w:rPr>
                <w:i/>
                <w:spacing w:val="-3"/>
              </w:rPr>
              <w:t xml:space="preserve"> </w:t>
            </w:r>
            <w:r>
              <w:rPr>
                <w:i/>
              </w:rPr>
              <w:t>River</w:t>
            </w:r>
            <w:r>
              <w:rPr>
                <w:i/>
                <w:spacing w:val="-2"/>
              </w:rPr>
              <w:t xml:space="preserve"> </w:t>
            </w:r>
            <w:r>
              <w:rPr>
                <w:i/>
                <w:spacing w:val="-5"/>
              </w:rPr>
              <w:t>Jct</w:t>
            </w:r>
          </w:p>
        </w:tc>
        <w:tc>
          <w:tcPr>
            <w:tcW w:w="1554" w:type="dxa"/>
            <w:shd w:val="clear" w:color="auto" w:fill="CCCCCC"/>
          </w:tcPr>
          <w:p w14:paraId="61A9A065" w14:textId="18E19BF8" w:rsidR="000E45EB" w:rsidRPr="00F342D8" w:rsidRDefault="00182B3D" w:rsidP="00F342D8">
            <w:pPr>
              <w:rPr>
                <w:rFonts w:eastAsia="Times New Roman"/>
                <w:color w:val="000000"/>
              </w:rPr>
            </w:pPr>
            <w:r>
              <w:rPr>
                <w:color w:val="000000"/>
              </w:rPr>
              <w:t>88.1</w:t>
            </w:r>
            <w:r w:rsidR="00F342D8">
              <w:rPr>
                <w:color w:val="000000"/>
              </w:rPr>
              <w:t>%</w:t>
            </w:r>
          </w:p>
        </w:tc>
        <w:tc>
          <w:tcPr>
            <w:tcW w:w="1565" w:type="dxa"/>
            <w:shd w:val="clear" w:color="auto" w:fill="CCCCCC"/>
          </w:tcPr>
          <w:p w14:paraId="61A9A066" w14:textId="0274751D" w:rsidR="000E45EB" w:rsidRPr="00F342D8" w:rsidRDefault="00F342D8" w:rsidP="00F342D8">
            <w:pPr>
              <w:rPr>
                <w:rFonts w:eastAsia="Times New Roman"/>
                <w:color w:val="000000"/>
              </w:rPr>
            </w:pPr>
            <w:r>
              <w:rPr>
                <w:color w:val="000000"/>
              </w:rPr>
              <w:t>61.1%</w:t>
            </w:r>
          </w:p>
        </w:tc>
        <w:tc>
          <w:tcPr>
            <w:tcW w:w="1605" w:type="dxa"/>
            <w:shd w:val="clear" w:color="auto" w:fill="CCCCCC"/>
          </w:tcPr>
          <w:p w14:paraId="61A9A067" w14:textId="29FA0D13" w:rsidR="000E45EB" w:rsidRDefault="0061117C">
            <w:pPr>
              <w:pStyle w:val="TableParagraph"/>
              <w:ind w:left="110"/>
              <w:rPr>
                <w:sz w:val="20"/>
              </w:rPr>
            </w:pPr>
            <w:r>
              <w:rPr>
                <w:spacing w:val="-2"/>
                <w:sz w:val="20"/>
              </w:rPr>
              <w:t>-26.94</w:t>
            </w:r>
            <w:r w:rsidR="00124FD4">
              <w:rPr>
                <w:spacing w:val="-2"/>
                <w:sz w:val="20"/>
              </w:rPr>
              <w:t>%</w:t>
            </w:r>
          </w:p>
        </w:tc>
        <w:tc>
          <w:tcPr>
            <w:tcW w:w="1779" w:type="dxa"/>
            <w:shd w:val="clear" w:color="auto" w:fill="CCCCCC"/>
          </w:tcPr>
          <w:p w14:paraId="61A9A068" w14:textId="12A2682B" w:rsidR="000E45EB" w:rsidRDefault="0061117C">
            <w:pPr>
              <w:pStyle w:val="TableParagraph"/>
              <w:ind w:left="111"/>
              <w:rPr>
                <w:sz w:val="20"/>
              </w:rPr>
            </w:pPr>
            <w:r>
              <w:rPr>
                <w:spacing w:val="-2"/>
                <w:sz w:val="20"/>
              </w:rPr>
              <w:t>-26.94</w:t>
            </w:r>
            <w:r w:rsidR="00124FD4">
              <w:rPr>
                <w:spacing w:val="-2"/>
                <w:sz w:val="20"/>
              </w:rPr>
              <w:t>%</w:t>
            </w:r>
          </w:p>
        </w:tc>
        <w:tc>
          <w:tcPr>
            <w:tcW w:w="988" w:type="dxa"/>
            <w:shd w:val="clear" w:color="auto" w:fill="CCCCCC"/>
          </w:tcPr>
          <w:p w14:paraId="61A9A069" w14:textId="6CB41CE0" w:rsidR="000E45EB" w:rsidRDefault="0061117C">
            <w:pPr>
              <w:pStyle w:val="TableParagraph"/>
              <w:ind w:left="113"/>
              <w:rPr>
                <w:sz w:val="20"/>
              </w:rPr>
            </w:pPr>
            <w:r>
              <w:rPr>
                <w:spacing w:val="-4"/>
                <w:sz w:val="20"/>
              </w:rPr>
              <w:t>0</w:t>
            </w:r>
            <w:r w:rsidR="00124FD4">
              <w:rPr>
                <w:spacing w:val="-4"/>
                <w:sz w:val="20"/>
              </w:rPr>
              <w:t>.00</w:t>
            </w:r>
          </w:p>
        </w:tc>
      </w:tr>
    </w:tbl>
    <w:p w14:paraId="61A9A06B" w14:textId="50DE5ADA" w:rsidR="000E45EB" w:rsidRDefault="00182B3D">
      <w:pPr>
        <w:spacing w:before="14" w:line="264" w:lineRule="auto"/>
        <w:ind w:left="120"/>
        <w:rPr>
          <w:sz w:val="20"/>
        </w:rPr>
      </w:pPr>
      <w:r w:rsidRPr="00EC7BEC">
        <w:rPr>
          <w:sz w:val="20"/>
        </w:rPr>
        <w:t xml:space="preserve">*There was no adjustment applied this </w:t>
      </w:r>
      <w:r>
        <w:rPr>
          <w:sz w:val="20"/>
        </w:rPr>
        <w:t>year.</w:t>
      </w:r>
    </w:p>
    <w:p w14:paraId="61A9A06C" w14:textId="77777777" w:rsidR="000E45EB" w:rsidRDefault="000E45EB">
      <w:pPr>
        <w:pStyle w:val="BodyText"/>
        <w:spacing w:before="1"/>
        <w:rPr>
          <w:sz w:val="26"/>
        </w:rPr>
      </w:pPr>
    </w:p>
    <w:p w14:paraId="61A9A06D" w14:textId="77777777" w:rsidR="000E45EB" w:rsidRDefault="00124FD4">
      <w:pPr>
        <w:pStyle w:val="Heading1"/>
      </w:pPr>
      <w:r>
        <w:rPr>
          <w:color w:val="2E5395"/>
        </w:rPr>
        <w:t>Table</w:t>
      </w:r>
      <w:r>
        <w:rPr>
          <w:color w:val="2E5395"/>
          <w:spacing w:val="-6"/>
        </w:rPr>
        <w:t xml:space="preserve"> </w:t>
      </w:r>
      <w:r>
        <w:rPr>
          <w:color w:val="2E5395"/>
        </w:rPr>
        <w:t>5.</w:t>
      </w:r>
      <w:r>
        <w:rPr>
          <w:color w:val="2E5395"/>
          <w:spacing w:val="-6"/>
        </w:rPr>
        <w:t xml:space="preserve"> </w:t>
      </w:r>
      <w:r>
        <w:rPr>
          <w:color w:val="2E5395"/>
        </w:rPr>
        <w:t>Diabetes</w:t>
      </w:r>
      <w:r>
        <w:rPr>
          <w:color w:val="2E5395"/>
          <w:spacing w:val="-8"/>
        </w:rPr>
        <w:t xml:space="preserve"> </w:t>
      </w:r>
      <w:r>
        <w:rPr>
          <w:color w:val="2E5395"/>
        </w:rPr>
        <w:t>Poor</w:t>
      </w:r>
      <w:r>
        <w:rPr>
          <w:color w:val="2E5395"/>
          <w:spacing w:val="-6"/>
        </w:rPr>
        <w:t xml:space="preserve"> </w:t>
      </w:r>
      <w:r>
        <w:rPr>
          <w:color w:val="2E5395"/>
        </w:rPr>
        <w:t>Control</w:t>
      </w:r>
      <w:r>
        <w:rPr>
          <w:color w:val="2E5395"/>
          <w:spacing w:val="-9"/>
        </w:rPr>
        <w:t xml:space="preserve"> </w:t>
      </w:r>
      <w:r>
        <w:rPr>
          <w:color w:val="2E5395"/>
        </w:rPr>
        <w:t>(HbA1c</w:t>
      </w:r>
      <w:r>
        <w:rPr>
          <w:color w:val="2E5395"/>
          <w:spacing w:val="-7"/>
        </w:rPr>
        <w:t xml:space="preserve"> </w:t>
      </w:r>
      <w:r>
        <w:rPr>
          <w:color w:val="2E5395"/>
        </w:rPr>
        <w:t>&gt;</w:t>
      </w:r>
      <w:r>
        <w:rPr>
          <w:color w:val="2E5395"/>
          <w:spacing w:val="-8"/>
        </w:rPr>
        <w:t xml:space="preserve"> </w:t>
      </w:r>
      <w:r>
        <w:rPr>
          <w:color w:val="2E5395"/>
        </w:rPr>
        <w:t>9%)</w:t>
      </w:r>
      <w:r>
        <w:rPr>
          <w:color w:val="2E5395"/>
          <w:spacing w:val="-4"/>
        </w:rPr>
        <w:t xml:space="preserve"> </w:t>
      </w:r>
      <w:r>
        <w:rPr>
          <w:color w:val="2E5395"/>
        </w:rPr>
        <w:t>(NQF</w:t>
      </w:r>
      <w:r>
        <w:rPr>
          <w:color w:val="2E5395"/>
          <w:spacing w:val="-6"/>
        </w:rPr>
        <w:t xml:space="preserve"> </w:t>
      </w:r>
      <w:r>
        <w:rPr>
          <w:color w:val="2E5395"/>
          <w:spacing w:val="-2"/>
        </w:rPr>
        <w:t>0059)</w:t>
      </w:r>
    </w:p>
    <w:p w14:paraId="61A9A06E" w14:textId="7EE4EED2" w:rsidR="000E45EB" w:rsidRDefault="00124FD4">
      <w:pPr>
        <w:spacing w:before="2" w:line="264" w:lineRule="auto"/>
        <w:ind w:left="120" w:right="6353"/>
        <w:rPr>
          <w:sz w:val="20"/>
        </w:rPr>
      </w:pPr>
      <w:r>
        <w:rPr>
          <w:sz w:val="20"/>
        </w:rPr>
        <w:t>Statewide</w:t>
      </w:r>
      <w:r>
        <w:rPr>
          <w:spacing w:val="-12"/>
          <w:sz w:val="20"/>
        </w:rPr>
        <w:t xml:space="preserve"> </w:t>
      </w:r>
      <w:r>
        <w:rPr>
          <w:sz w:val="20"/>
        </w:rPr>
        <w:t>Adjusted</w:t>
      </w:r>
      <w:r>
        <w:rPr>
          <w:spacing w:val="-11"/>
          <w:sz w:val="20"/>
        </w:rPr>
        <w:t xml:space="preserve"> </w:t>
      </w:r>
      <w:r>
        <w:rPr>
          <w:sz w:val="20"/>
        </w:rPr>
        <w:t>Average:</w:t>
      </w:r>
      <w:r>
        <w:rPr>
          <w:spacing w:val="-11"/>
          <w:sz w:val="20"/>
        </w:rPr>
        <w:t xml:space="preserve"> </w:t>
      </w:r>
      <w:r w:rsidR="00646A0C">
        <w:rPr>
          <w:sz w:val="20"/>
        </w:rPr>
        <w:t>30.6</w:t>
      </w:r>
      <w:r w:rsidR="0061117C">
        <w:rPr>
          <w:sz w:val="20"/>
        </w:rPr>
        <w:t>4</w:t>
      </w:r>
      <w:r w:rsidR="00646A0C">
        <w:rPr>
          <w:sz w:val="20"/>
        </w:rPr>
        <w:t>%</w:t>
      </w:r>
      <w:r>
        <w:rPr>
          <w:sz w:val="20"/>
        </w:rPr>
        <w:t xml:space="preserve"> High Achiever Benchmark: </w:t>
      </w:r>
      <w:r w:rsidR="0061117C">
        <w:rPr>
          <w:sz w:val="20"/>
        </w:rPr>
        <w:t>21.68</w:t>
      </w:r>
      <w:r>
        <w:rPr>
          <w:sz w:val="20"/>
        </w:rPr>
        <w:t>%</w:t>
      </w:r>
    </w:p>
    <w:p w14:paraId="61A9A06F" w14:textId="77777777" w:rsidR="000E45EB" w:rsidRDefault="000E45EB">
      <w:pPr>
        <w:pStyle w:val="BodyText"/>
        <w:spacing w:before="8"/>
        <w:rPr>
          <w:sz w:val="12"/>
        </w:rPr>
      </w:pPr>
    </w:p>
    <w:tbl>
      <w:tblPr>
        <w:tblW w:w="0" w:type="auto"/>
        <w:tblInd w:w="14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790"/>
        <w:gridCol w:w="1567"/>
        <w:gridCol w:w="1578"/>
        <w:gridCol w:w="1619"/>
        <w:gridCol w:w="1708"/>
        <w:gridCol w:w="1083"/>
      </w:tblGrid>
      <w:tr w:rsidR="000E45EB" w14:paraId="61A9A07C" w14:textId="77777777">
        <w:trPr>
          <w:trHeight w:val="696"/>
        </w:trPr>
        <w:tc>
          <w:tcPr>
            <w:tcW w:w="1790" w:type="dxa"/>
            <w:tcBorders>
              <w:top w:val="nil"/>
              <w:left w:val="nil"/>
              <w:right w:val="nil"/>
            </w:tcBorders>
          </w:tcPr>
          <w:p w14:paraId="61A9A070" w14:textId="77777777" w:rsidR="000E45EB" w:rsidRDefault="00124FD4">
            <w:pPr>
              <w:pStyle w:val="TableParagraph"/>
              <w:spacing w:before="0" w:line="203" w:lineRule="exact"/>
              <w:ind w:left="0" w:right="101"/>
              <w:jc w:val="right"/>
              <w:rPr>
                <w:b/>
                <w:i/>
                <w:sz w:val="20"/>
              </w:rPr>
            </w:pPr>
            <w:r>
              <w:rPr>
                <w:b/>
                <w:i/>
                <w:sz w:val="20"/>
              </w:rPr>
              <w:t>Hospital</w:t>
            </w:r>
            <w:r>
              <w:rPr>
                <w:b/>
                <w:i/>
                <w:spacing w:val="-9"/>
                <w:sz w:val="20"/>
              </w:rPr>
              <w:t xml:space="preserve"> </w:t>
            </w:r>
            <w:r>
              <w:rPr>
                <w:b/>
                <w:i/>
                <w:spacing w:val="-2"/>
                <w:sz w:val="20"/>
              </w:rPr>
              <w:t>Service</w:t>
            </w:r>
          </w:p>
          <w:p w14:paraId="61A9A071" w14:textId="77777777" w:rsidR="000E45EB" w:rsidRDefault="00124FD4">
            <w:pPr>
              <w:pStyle w:val="TableParagraph"/>
              <w:spacing w:before="0"/>
              <w:ind w:left="0" w:right="103"/>
              <w:jc w:val="right"/>
              <w:rPr>
                <w:b/>
                <w:i/>
                <w:sz w:val="20"/>
              </w:rPr>
            </w:pPr>
            <w:r>
              <w:rPr>
                <w:b/>
                <w:i/>
                <w:spacing w:val="-4"/>
                <w:sz w:val="20"/>
              </w:rPr>
              <w:t>Area</w:t>
            </w:r>
          </w:p>
        </w:tc>
        <w:tc>
          <w:tcPr>
            <w:tcW w:w="1567" w:type="dxa"/>
            <w:tcBorders>
              <w:top w:val="nil"/>
              <w:left w:val="nil"/>
              <w:right w:val="nil"/>
            </w:tcBorders>
          </w:tcPr>
          <w:p w14:paraId="61A9A072" w14:textId="20AE0E11" w:rsidR="000E45EB" w:rsidRDefault="00124FD4">
            <w:pPr>
              <w:pStyle w:val="TableParagraph"/>
              <w:spacing w:before="0" w:line="203" w:lineRule="exact"/>
              <w:ind w:left="113"/>
              <w:rPr>
                <w:b/>
                <w:sz w:val="20"/>
              </w:rPr>
            </w:pPr>
            <w:r>
              <w:rPr>
                <w:b/>
                <w:spacing w:val="-2"/>
                <w:sz w:val="20"/>
              </w:rPr>
              <w:t>CY201</w:t>
            </w:r>
            <w:r w:rsidR="00F342D8">
              <w:rPr>
                <w:b/>
                <w:spacing w:val="-2"/>
                <w:sz w:val="20"/>
              </w:rPr>
              <w:t>9</w:t>
            </w:r>
          </w:p>
          <w:p w14:paraId="61A9A073" w14:textId="77777777" w:rsidR="000E45EB" w:rsidRDefault="00124FD4">
            <w:pPr>
              <w:pStyle w:val="TableParagraph"/>
              <w:spacing w:before="0"/>
              <w:ind w:left="113"/>
              <w:rPr>
                <w:b/>
                <w:sz w:val="20"/>
              </w:rPr>
            </w:pPr>
            <w:r>
              <w:rPr>
                <w:b/>
                <w:sz w:val="20"/>
              </w:rPr>
              <w:t>Adjusted</w:t>
            </w:r>
            <w:r>
              <w:rPr>
                <w:b/>
                <w:spacing w:val="-10"/>
                <w:sz w:val="20"/>
              </w:rPr>
              <w:t xml:space="preserve"> </w:t>
            </w:r>
            <w:r>
              <w:rPr>
                <w:b/>
                <w:spacing w:val="-4"/>
                <w:sz w:val="20"/>
              </w:rPr>
              <w:t>Rate</w:t>
            </w:r>
          </w:p>
        </w:tc>
        <w:tc>
          <w:tcPr>
            <w:tcW w:w="1578" w:type="dxa"/>
            <w:tcBorders>
              <w:top w:val="nil"/>
              <w:left w:val="nil"/>
              <w:right w:val="nil"/>
            </w:tcBorders>
          </w:tcPr>
          <w:p w14:paraId="61A9A074" w14:textId="0170BEB4" w:rsidR="000E45EB" w:rsidRDefault="00124FD4">
            <w:pPr>
              <w:pStyle w:val="TableParagraph"/>
              <w:spacing w:before="0" w:line="203" w:lineRule="exact"/>
              <w:ind w:left="113"/>
              <w:rPr>
                <w:b/>
                <w:sz w:val="20"/>
              </w:rPr>
            </w:pPr>
            <w:r>
              <w:rPr>
                <w:b/>
                <w:spacing w:val="-2"/>
                <w:sz w:val="20"/>
              </w:rPr>
              <w:t>CY20</w:t>
            </w:r>
            <w:r w:rsidR="00F342D8">
              <w:rPr>
                <w:b/>
                <w:spacing w:val="-2"/>
                <w:sz w:val="20"/>
              </w:rPr>
              <w:t>21</w:t>
            </w:r>
          </w:p>
          <w:p w14:paraId="61A9A075" w14:textId="77777777" w:rsidR="000E45EB" w:rsidRDefault="00124FD4">
            <w:pPr>
              <w:pStyle w:val="TableParagraph"/>
              <w:spacing w:before="0"/>
              <w:ind w:left="113"/>
              <w:rPr>
                <w:b/>
                <w:sz w:val="20"/>
              </w:rPr>
            </w:pPr>
            <w:r>
              <w:rPr>
                <w:b/>
                <w:sz w:val="20"/>
              </w:rPr>
              <w:t>Adjusted</w:t>
            </w:r>
            <w:r>
              <w:rPr>
                <w:b/>
                <w:spacing w:val="-8"/>
                <w:sz w:val="20"/>
              </w:rPr>
              <w:t xml:space="preserve"> </w:t>
            </w:r>
            <w:r>
              <w:rPr>
                <w:b/>
                <w:spacing w:val="-4"/>
                <w:sz w:val="20"/>
              </w:rPr>
              <w:t>Rate</w:t>
            </w:r>
          </w:p>
        </w:tc>
        <w:tc>
          <w:tcPr>
            <w:tcW w:w="1619" w:type="dxa"/>
            <w:tcBorders>
              <w:top w:val="nil"/>
              <w:left w:val="nil"/>
              <w:right w:val="nil"/>
            </w:tcBorders>
          </w:tcPr>
          <w:p w14:paraId="61A9A076" w14:textId="77777777" w:rsidR="000E45EB" w:rsidRDefault="00124FD4">
            <w:pPr>
              <w:pStyle w:val="TableParagraph"/>
              <w:spacing w:before="0" w:line="203" w:lineRule="exact"/>
              <w:ind w:left="115"/>
              <w:rPr>
                <w:b/>
                <w:sz w:val="20"/>
              </w:rPr>
            </w:pPr>
            <w:r>
              <w:rPr>
                <w:b/>
                <w:spacing w:val="-5"/>
                <w:sz w:val="20"/>
              </w:rPr>
              <w:t>Raw</w:t>
            </w:r>
          </w:p>
          <w:p w14:paraId="61A9A077" w14:textId="77777777" w:rsidR="000E45EB" w:rsidRDefault="00124FD4">
            <w:pPr>
              <w:pStyle w:val="TableParagraph"/>
              <w:spacing w:before="0" w:line="240" w:lineRule="atLeast"/>
              <w:ind w:left="115" w:right="208"/>
              <w:rPr>
                <w:b/>
                <w:sz w:val="20"/>
              </w:rPr>
            </w:pPr>
            <w:r>
              <w:rPr>
                <w:b/>
                <w:spacing w:val="-2"/>
                <w:sz w:val="20"/>
              </w:rPr>
              <w:t xml:space="preserve">Improvement </w:t>
            </w:r>
            <w:r>
              <w:rPr>
                <w:b/>
                <w:sz w:val="20"/>
              </w:rPr>
              <w:t>Percentage</w:t>
            </w:r>
            <w:r>
              <w:rPr>
                <w:b/>
                <w:spacing w:val="-12"/>
                <w:sz w:val="20"/>
              </w:rPr>
              <w:t xml:space="preserve"> </w:t>
            </w:r>
            <w:r>
              <w:rPr>
                <w:b/>
                <w:sz w:val="20"/>
              </w:rPr>
              <w:t>Pts.</w:t>
            </w:r>
          </w:p>
        </w:tc>
        <w:tc>
          <w:tcPr>
            <w:tcW w:w="1708" w:type="dxa"/>
            <w:tcBorders>
              <w:top w:val="nil"/>
              <w:left w:val="nil"/>
              <w:right w:val="nil"/>
            </w:tcBorders>
          </w:tcPr>
          <w:p w14:paraId="61A9A078" w14:textId="77777777" w:rsidR="000E45EB" w:rsidRDefault="00124FD4">
            <w:pPr>
              <w:pStyle w:val="TableParagraph"/>
              <w:spacing w:before="0" w:line="203" w:lineRule="exact"/>
              <w:ind w:left="116"/>
              <w:rPr>
                <w:b/>
                <w:sz w:val="20"/>
              </w:rPr>
            </w:pPr>
            <w:r>
              <w:rPr>
                <w:b/>
                <w:spacing w:val="-2"/>
                <w:sz w:val="20"/>
              </w:rPr>
              <w:t>After-Adjustment*</w:t>
            </w:r>
          </w:p>
          <w:p w14:paraId="61A9A079" w14:textId="77777777" w:rsidR="000E45EB" w:rsidRDefault="00124FD4">
            <w:pPr>
              <w:pStyle w:val="TableParagraph"/>
              <w:spacing w:before="0" w:line="240" w:lineRule="atLeast"/>
              <w:ind w:left="116" w:right="296"/>
              <w:rPr>
                <w:b/>
                <w:sz w:val="20"/>
              </w:rPr>
            </w:pPr>
            <w:r>
              <w:rPr>
                <w:b/>
                <w:spacing w:val="-2"/>
                <w:sz w:val="20"/>
              </w:rPr>
              <w:t xml:space="preserve">Improvement </w:t>
            </w:r>
            <w:r>
              <w:rPr>
                <w:b/>
                <w:sz w:val="20"/>
              </w:rPr>
              <w:t>Percentage</w:t>
            </w:r>
            <w:r>
              <w:rPr>
                <w:b/>
                <w:spacing w:val="-12"/>
                <w:sz w:val="20"/>
              </w:rPr>
              <w:t xml:space="preserve"> </w:t>
            </w:r>
            <w:r>
              <w:rPr>
                <w:b/>
                <w:sz w:val="20"/>
              </w:rPr>
              <w:t>Pts.</w:t>
            </w:r>
          </w:p>
        </w:tc>
        <w:tc>
          <w:tcPr>
            <w:tcW w:w="1083" w:type="dxa"/>
            <w:tcBorders>
              <w:top w:val="nil"/>
              <w:left w:val="nil"/>
              <w:right w:val="nil"/>
            </w:tcBorders>
          </w:tcPr>
          <w:p w14:paraId="61A9A07A" w14:textId="77777777" w:rsidR="000E45EB" w:rsidRDefault="00124FD4">
            <w:pPr>
              <w:pStyle w:val="TableParagraph"/>
              <w:spacing w:before="0" w:line="203" w:lineRule="exact"/>
              <w:ind w:left="204"/>
              <w:rPr>
                <w:b/>
                <w:sz w:val="20"/>
              </w:rPr>
            </w:pPr>
            <w:r>
              <w:rPr>
                <w:b/>
                <w:spacing w:val="-2"/>
                <w:sz w:val="20"/>
              </w:rPr>
              <w:t>Points</w:t>
            </w:r>
          </w:p>
          <w:p w14:paraId="61A9A07B" w14:textId="77777777" w:rsidR="000E45EB" w:rsidRDefault="00124FD4">
            <w:pPr>
              <w:pStyle w:val="TableParagraph"/>
              <w:spacing w:before="0"/>
              <w:ind w:left="204"/>
              <w:rPr>
                <w:b/>
                <w:sz w:val="20"/>
              </w:rPr>
            </w:pPr>
            <w:r>
              <w:rPr>
                <w:b/>
                <w:spacing w:val="-2"/>
                <w:sz w:val="20"/>
              </w:rPr>
              <w:t>Earned</w:t>
            </w:r>
          </w:p>
        </w:tc>
      </w:tr>
      <w:tr w:rsidR="000E45EB" w14:paraId="61A9A083" w14:textId="77777777">
        <w:trPr>
          <w:trHeight w:val="268"/>
        </w:trPr>
        <w:tc>
          <w:tcPr>
            <w:tcW w:w="1790" w:type="dxa"/>
            <w:tcBorders>
              <w:left w:val="nil"/>
              <w:bottom w:val="nil"/>
            </w:tcBorders>
          </w:tcPr>
          <w:p w14:paraId="61A9A07D" w14:textId="77777777" w:rsidR="000E45EB" w:rsidRDefault="00124FD4">
            <w:pPr>
              <w:pStyle w:val="TableParagraph"/>
              <w:spacing w:before="0" w:line="248" w:lineRule="exact"/>
              <w:ind w:left="0" w:right="94"/>
              <w:jc w:val="right"/>
              <w:rPr>
                <w:i/>
              </w:rPr>
            </w:pPr>
            <w:r>
              <w:rPr>
                <w:i/>
                <w:spacing w:val="-2"/>
              </w:rPr>
              <w:t>Barre</w:t>
            </w:r>
          </w:p>
        </w:tc>
        <w:tc>
          <w:tcPr>
            <w:tcW w:w="1567" w:type="dxa"/>
            <w:shd w:val="clear" w:color="auto" w:fill="CCCCCC"/>
          </w:tcPr>
          <w:p w14:paraId="61A9A07E" w14:textId="6735B311" w:rsidR="000E45EB" w:rsidRPr="003E6BD2" w:rsidRDefault="00646A0C" w:rsidP="003E6BD2">
            <w:pPr>
              <w:rPr>
                <w:rFonts w:eastAsia="Times New Roman"/>
                <w:color w:val="000000"/>
              </w:rPr>
            </w:pPr>
            <w:r>
              <w:rPr>
                <w:color w:val="000000"/>
              </w:rPr>
              <w:t>39.2%</w:t>
            </w:r>
          </w:p>
        </w:tc>
        <w:tc>
          <w:tcPr>
            <w:tcW w:w="1578" w:type="dxa"/>
            <w:shd w:val="clear" w:color="auto" w:fill="CCCCCC"/>
          </w:tcPr>
          <w:p w14:paraId="61A9A07F" w14:textId="21236DBD" w:rsidR="000E45EB" w:rsidRPr="003E6BD2" w:rsidRDefault="00646A0C" w:rsidP="003E6BD2">
            <w:pPr>
              <w:rPr>
                <w:rFonts w:eastAsia="Times New Roman"/>
                <w:color w:val="000000"/>
              </w:rPr>
            </w:pPr>
            <w:r>
              <w:rPr>
                <w:color w:val="000000"/>
              </w:rPr>
              <w:t>22.9%</w:t>
            </w:r>
          </w:p>
        </w:tc>
        <w:tc>
          <w:tcPr>
            <w:tcW w:w="1619" w:type="dxa"/>
            <w:shd w:val="clear" w:color="auto" w:fill="CCCCCC"/>
          </w:tcPr>
          <w:p w14:paraId="61A9A080" w14:textId="65B0D4BE" w:rsidR="000E45EB" w:rsidRDefault="0061117C">
            <w:pPr>
              <w:pStyle w:val="TableParagraph"/>
              <w:ind w:left="110"/>
              <w:rPr>
                <w:sz w:val="20"/>
              </w:rPr>
            </w:pPr>
            <w:r>
              <w:rPr>
                <w:spacing w:val="-2"/>
                <w:sz w:val="20"/>
              </w:rPr>
              <w:t>16.39</w:t>
            </w:r>
            <w:r w:rsidR="00124FD4">
              <w:rPr>
                <w:spacing w:val="-2"/>
                <w:sz w:val="20"/>
              </w:rPr>
              <w:t>%</w:t>
            </w:r>
          </w:p>
        </w:tc>
        <w:tc>
          <w:tcPr>
            <w:tcW w:w="1708" w:type="dxa"/>
            <w:shd w:val="clear" w:color="auto" w:fill="CCCCCC"/>
          </w:tcPr>
          <w:p w14:paraId="61A9A081" w14:textId="1FDA95A7" w:rsidR="000E45EB" w:rsidRDefault="0061117C">
            <w:pPr>
              <w:pStyle w:val="TableParagraph"/>
              <w:ind w:left="111"/>
              <w:rPr>
                <w:sz w:val="20"/>
              </w:rPr>
            </w:pPr>
            <w:r>
              <w:rPr>
                <w:spacing w:val="-2"/>
                <w:sz w:val="20"/>
              </w:rPr>
              <w:t>16.39</w:t>
            </w:r>
            <w:r w:rsidR="00124FD4">
              <w:rPr>
                <w:spacing w:val="-2"/>
                <w:sz w:val="20"/>
              </w:rPr>
              <w:t>%</w:t>
            </w:r>
          </w:p>
        </w:tc>
        <w:tc>
          <w:tcPr>
            <w:tcW w:w="1083" w:type="dxa"/>
            <w:shd w:val="clear" w:color="auto" w:fill="CCCCCC"/>
          </w:tcPr>
          <w:p w14:paraId="61A9A082" w14:textId="22A33CD5" w:rsidR="000E45EB" w:rsidRDefault="0061117C">
            <w:pPr>
              <w:pStyle w:val="TableParagraph"/>
              <w:ind w:left="112"/>
              <w:rPr>
                <w:sz w:val="20"/>
              </w:rPr>
            </w:pPr>
            <w:r>
              <w:rPr>
                <w:spacing w:val="-4"/>
                <w:sz w:val="20"/>
              </w:rPr>
              <w:t>3</w:t>
            </w:r>
            <w:r w:rsidR="00124FD4">
              <w:rPr>
                <w:spacing w:val="-4"/>
                <w:sz w:val="20"/>
              </w:rPr>
              <w:t>.00</w:t>
            </w:r>
          </w:p>
        </w:tc>
      </w:tr>
      <w:tr w:rsidR="000E45EB" w14:paraId="61A9A08A" w14:textId="77777777">
        <w:trPr>
          <w:trHeight w:val="271"/>
        </w:trPr>
        <w:tc>
          <w:tcPr>
            <w:tcW w:w="1790" w:type="dxa"/>
            <w:tcBorders>
              <w:top w:val="nil"/>
              <w:left w:val="nil"/>
              <w:bottom w:val="nil"/>
            </w:tcBorders>
          </w:tcPr>
          <w:p w14:paraId="61A9A084" w14:textId="77777777" w:rsidR="000E45EB" w:rsidRDefault="00124FD4">
            <w:pPr>
              <w:pStyle w:val="TableParagraph"/>
              <w:spacing w:before="0" w:line="251" w:lineRule="exact"/>
              <w:ind w:left="0" w:right="94"/>
              <w:jc w:val="right"/>
              <w:rPr>
                <w:i/>
              </w:rPr>
            </w:pPr>
            <w:r>
              <w:rPr>
                <w:i/>
                <w:spacing w:val="-2"/>
              </w:rPr>
              <w:t>Bennington</w:t>
            </w:r>
          </w:p>
        </w:tc>
        <w:tc>
          <w:tcPr>
            <w:tcW w:w="1567" w:type="dxa"/>
          </w:tcPr>
          <w:p w14:paraId="61A9A085" w14:textId="122370FD" w:rsidR="000E45EB" w:rsidRPr="003E6BD2" w:rsidRDefault="00646A0C" w:rsidP="003E6BD2">
            <w:pPr>
              <w:rPr>
                <w:rFonts w:eastAsia="Times New Roman"/>
                <w:color w:val="000000"/>
              </w:rPr>
            </w:pPr>
            <w:r>
              <w:rPr>
                <w:color w:val="000000"/>
              </w:rPr>
              <w:t>33.0%</w:t>
            </w:r>
          </w:p>
        </w:tc>
        <w:tc>
          <w:tcPr>
            <w:tcW w:w="1578" w:type="dxa"/>
          </w:tcPr>
          <w:p w14:paraId="61A9A086" w14:textId="74B25D45" w:rsidR="000E45EB" w:rsidRPr="003E6BD2" w:rsidRDefault="00646A0C" w:rsidP="003E6BD2">
            <w:pPr>
              <w:rPr>
                <w:rFonts w:eastAsia="Times New Roman"/>
                <w:color w:val="000000"/>
              </w:rPr>
            </w:pPr>
            <w:r>
              <w:rPr>
                <w:color w:val="000000"/>
              </w:rPr>
              <w:t>31.7%</w:t>
            </w:r>
          </w:p>
        </w:tc>
        <w:tc>
          <w:tcPr>
            <w:tcW w:w="1619" w:type="dxa"/>
          </w:tcPr>
          <w:p w14:paraId="61A9A087" w14:textId="1358DC54" w:rsidR="000E45EB" w:rsidRDefault="0061117C">
            <w:pPr>
              <w:pStyle w:val="TableParagraph"/>
              <w:ind w:left="110"/>
              <w:rPr>
                <w:sz w:val="20"/>
              </w:rPr>
            </w:pPr>
            <w:r>
              <w:rPr>
                <w:spacing w:val="-2"/>
                <w:sz w:val="20"/>
              </w:rPr>
              <w:t>1.29</w:t>
            </w:r>
            <w:r w:rsidR="00124FD4">
              <w:rPr>
                <w:spacing w:val="-2"/>
                <w:sz w:val="20"/>
              </w:rPr>
              <w:t>%</w:t>
            </w:r>
          </w:p>
        </w:tc>
        <w:tc>
          <w:tcPr>
            <w:tcW w:w="1708" w:type="dxa"/>
          </w:tcPr>
          <w:p w14:paraId="61A9A088" w14:textId="1FD677B5" w:rsidR="000E45EB" w:rsidRDefault="005775E2">
            <w:pPr>
              <w:pStyle w:val="TableParagraph"/>
              <w:ind w:left="111"/>
              <w:rPr>
                <w:sz w:val="20"/>
              </w:rPr>
            </w:pPr>
            <w:r>
              <w:rPr>
                <w:spacing w:val="-2"/>
                <w:sz w:val="20"/>
              </w:rPr>
              <w:t>1.29</w:t>
            </w:r>
            <w:r w:rsidR="00124FD4">
              <w:rPr>
                <w:spacing w:val="-2"/>
                <w:sz w:val="20"/>
              </w:rPr>
              <w:t>%</w:t>
            </w:r>
          </w:p>
        </w:tc>
        <w:tc>
          <w:tcPr>
            <w:tcW w:w="1083" w:type="dxa"/>
          </w:tcPr>
          <w:p w14:paraId="61A9A089" w14:textId="77777777" w:rsidR="000E45EB" w:rsidRDefault="00124FD4">
            <w:pPr>
              <w:pStyle w:val="TableParagraph"/>
              <w:ind w:left="112"/>
              <w:rPr>
                <w:sz w:val="20"/>
              </w:rPr>
            </w:pPr>
            <w:r>
              <w:rPr>
                <w:spacing w:val="-4"/>
                <w:sz w:val="20"/>
              </w:rPr>
              <w:t>1.00</w:t>
            </w:r>
          </w:p>
        </w:tc>
      </w:tr>
      <w:tr w:rsidR="000E45EB" w14:paraId="61A9A091" w14:textId="77777777">
        <w:trPr>
          <w:trHeight w:val="273"/>
        </w:trPr>
        <w:tc>
          <w:tcPr>
            <w:tcW w:w="1790" w:type="dxa"/>
            <w:tcBorders>
              <w:top w:val="nil"/>
              <w:left w:val="nil"/>
              <w:bottom w:val="nil"/>
            </w:tcBorders>
          </w:tcPr>
          <w:p w14:paraId="61A9A08B" w14:textId="77777777" w:rsidR="000E45EB" w:rsidRDefault="00124FD4">
            <w:pPr>
              <w:pStyle w:val="TableParagraph"/>
              <w:spacing w:line="252" w:lineRule="exact"/>
              <w:ind w:left="0" w:right="93"/>
              <w:jc w:val="right"/>
              <w:rPr>
                <w:i/>
              </w:rPr>
            </w:pPr>
            <w:r>
              <w:rPr>
                <w:i/>
                <w:spacing w:val="-2"/>
              </w:rPr>
              <w:t>Brattleboro</w:t>
            </w:r>
          </w:p>
        </w:tc>
        <w:tc>
          <w:tcPr>
            <w:tcW w:w="1567" w:type="dxa"/>
            <w:shd w:val="clear" w:color="auto" w:fill="CCCCCC"/>
          </w:tcPr>
          <w:p w14:paraId="61A9A08C" w14:textId="79B10537" w:rsidR="000E45EB" w:rsidRPr="003E6BD2" w:rsidRDefault="00646A0C" w:rsidP="003E6BD2">
            <w:pPr>
              <w:rPr>
                <w:rFonts w:eastAsia="Times New Roman"/>
                <w:color w:val="000000"/>
              </w:rPr>
            </w:pPr>
            <w:r>
              <w:rPr>
                <w:color w:val="000000"/>
              </w:rPr>
              <w:t>28.7%</w:t>
            </w:r>
          </w:p>
        </w:tc>
        <w:tc>
          <w:tcPr>
            <w:tcW w:w="1578" w:type="dxa"/>
            <w:shd w:val="clear" w:color="auto" w:fill="CCCCCC"/>
          </w:tcPr>
          <w:p w14:paraId="61A9A08D" w14:textId="17221794" w:rsidR="000E45EB" w:rsidRPr="003E6BD2" w:rsidRDefault="00646A0C" w:rsidP="003E6BD2">
            <w:pPr>
              <w:rPr>
                <w:rFonts w:eastAsia="Times New Roman"/>
                <w:color w:val="000000"/>
              </w:rPr>
            </w:pPr>
            <w:r>
              <w:rPr>
                <w:color w:val="000000"/>
              </w:rPr>
              <w:t>24.1%</w:t>
            </w:r>
          </w:p>
        </w:tc>
        <w:tc>
          <w:tcPr>
            <w:tcW w:w="1619" w:type="dxa"/>
            <w:shd w:val="clear" w:color="auto" w:fill="CCCCCC"/>
          </w:tcPr>
          <w:p w14:paraId="61A9A08E" w14:textId="3D9B352A" w:rsidR="000E45EB" w:rsidRDefault="0061117C">
            <w:pPr>
              <w:pStyle w:val="TableParagraph"/>
              <w:ind w:left="110"/>
              <w:rPr>
                <w:sz w:val="20"/>
              </w:rPr>
            </w:pPr>
            <w:r>
              <w:rPr>
                <w:spacing w:val="-2"/>
                <w:sz w:val="20"/>
              </w:rPr>
              <w:t>4.62</w:t>
            </w:r>
            <w:r w:rsidR="00124FD4">
              <w:rPr>
                <w:spacing w:val="-2"/>
                <w:sz w:val="20"/>
              </w:rPr>
              <w:t>%</w:t>
            </w:r>
          </w:p>
        </w:tc>
        <w:tc>
          <w:tcPr>
            <w:tcW w:w="1708" w:type="dxa"/>
            <w:shd w:val="clear" w:color="auto" w:fill="CCCCCC"/>
          </w:tcPr>
          <w:p w14:paraId="61A9A08F" w14:textId="0E523CB1" w:rsidR="000E45EB" w:rsidRDefault="005775E2">
            <w:pPr>
              <w:pStyle w:val="TableParagraph"/>
              <w:ind w:left="111"/>
              <w:rPr>
                <w:sz w:val="20"/>
              </w:rPr>
            </w:pPr>
            <w:r>
              <w:rPr>
                <w:spacing w:val="-2"/>
                <w:sz w:val="20"/>
              </w:rPr>
              <w:t>4.62</w:t>
            </w:r>
            <w:r w:rsidR="00124FD4">
              <w:rPr>
                <w:spacing w:val="-2"/>
                <w:sz w:val="20"/>
              </w:rPr>
              <w:t>%</w:t>
            </w:r>
          </w:p>
        </w:tc>
        <w:tc>
          <w:tcPr>
            <w:tcW w:w="1083" w:type="dxa"/>
            <w:shd w:val="clear" w:color="auto" w:fill="CCCCCC"/>
          </w:tcPr>
          <w:p w14:paraId="61A9A090" w14:textId="147B0EA8" w:rsidR="000E45EB" w:rsidRDefault="0061117C">
            <w:pPr>
              <w:pStyle w:val="TableParagraph"/>
              <w:ind w:left="112"/>
              <w:rPr>
                <w:sz w:val="20"/>
              </w:rPr>
            </w:pPr>
            <w:r>
              <w:rPr>
                <w:spacing w:val="-4"/>
                <w:sz w:val="20"/>
              </w:rPr>
              <w:t>2</w:t>
            </w:r>
            <w:r w:rsidR="00124FD4">
              <w:rPr>
                <w:spacing w:val="-4"/>
                <w:sz w:val="20"/>
              </w:rPr>
              <w:t>.00</w:t>
            </w:r>
          </w:p>
        </w:tc>
      </w:tr>
      <w:tr w:rsidR="000E45EB" w14:paraId="61A9A098" w14:textId="77777777">
        <w:trPr>
          <w:trHeight w:val="268"/>
        </w:trPr>
        <w:tc>
          <w:tcPr>
            <w:tcW w:w="1790" w:type="dxa"/>
            <w:tcBorders>
              <w:top w:val="nil"/>
              <w:left w:val="nil"/>
              <w:bottom w:val="nil"/>
            </w:tcBorders>
          </w:tcPr>
          <w:p w14:paraId="61A9A092" w14:textId="77777777" w:rsidR="000E45EB" w:rsidRDefault="00124FD4">
            <w:pPr>
              <w:pStyle w:val="TableParagraph"/>
              <w:spacing w:before="0" w:line="248" w:lineRule="exact"/>
              <w:ind w:left="0" w:right="95"/>
              <w:jc w:val="right"/>
              <w:rPr>
                <w:i/>
              </w:rPr>
            </w:pPr>
            <w:r>
              <w:rPr>
                <w:i/>
                <w:spacing w:val="-2"/>
              </w:rPr>
              <w:t>Burlington</w:t>
            </w:r>
          </w:p>
        </w:tc>
        <w:tc>
          <w:tcPr>
            <w:tcW w:w="1567" w:type="dxa"/>
          </w:tcPr>
          <w:p w14:paraId="61A9A093" w14:textId="11EF4157" w:rsidR="000E45EB" w:rsidRPr="003E6BD2" w:rsidRDefault="00646A0C" w:rsidP="003E6BD2">
            <w:pPr>
              <w:rPr>
                <w:rFonts w:eastAsia="Times New Roman"/>
                <w:color w:val="000000"/>
              </w:rPr>
            </w:pPr>
            <w:r>
              <w:rPr>
                <w:color w:val="000000"/>
              </w:rPr>
              <w:t>36.9%</w:t>
            </w:r>
          </w:p>
        </w:tc>
        <w:tc>
          <w:tcPr>
            <w:tcW w:w="1578" w:type="dxa"/>
          </w:tcPr>
          <w:p w14:paraId="61A9A094" w14:textId="22AA5F67" w:rsidR="000E45EB" w:rsidRPr="003E6BD2" w:rsidRDefault="00646A0C" w:rsidP="003E6BD2">
            <w:pPr>
              <w:rPr>
                <w:rFonts w:eastAsia="Times New Roman"/>
                <w:color w:val="000000"/>
              </w:rPr>
            </w:pPr>
            <w:r>
              <w:rPr>
                <w:color w:val="000000"/>
              </w:rPr>
              <w:t>31.3%</w:t>
            </w:r>
          </w:p>
        </w:tc>
        <w:tc>
          <w:tcPr>
            <w:tcW w:w="1619" w:type="dxa"/>
          </w:tcPr>
          <w:p w14:paraId="61A9A095" w14:textId="4E157B6D" w:rsidR="000E45EB" w:rsidRDefault="0061117C">
            <w:pPr>
              <w:pStyle w:val="TableParagraph"/>
              <w:spacing w:before="0" w:line="243" w:lineRule="exact"/>
              <w:ind w:left="110"/>
              <w:rPr>
                <w:sz w:val="20"/>
              </w:rPr>
            </w:pPr>
            <w:r>
              <w:rPr>
                <w:spacing w:val="-2"/>
                <w:sz w:val="20"/>
              </w:rPr>
              <w:t>5.61</w:t>
            </w:r>
            <w:r w:rsidR="00124FD4">
              <w:rPr>
                <w:spacing w:val="-2"/>
                <w:sz w:val="20"/>
              </w:rPr>
              <w:t>%</w:t>
            </w:r>
          </w:p>
        </w:tc>
        <w:tc>
          <w:tcPr>
            <w:tcW w:w="1708" w:type="dxa"/>
          </w:tcPr>
          <w:p w14:paraId="61A9A096" w14:textId="1608DF46" w:rsidR="000E45EB" w:rsidRDefault="005775E2">
            <w:pPr>
              <w:pStyle w:val="TableParagraph"/>
              <w:spacing w:before="0" w:line="243" w:lineRule="exact"/>
              <w:ind w:left="111"/>
              <w:rPr>
                <w:sz w:val="20"/>
              </w:rPr>
            </w:pPr>
            <w:r>
              <w:rPr>
                <w:spacing w:val="-2"/>
                <w:sz w:val="20"/>
              </w:rPr>
              <w:t>5.61</w:t>
            </w:r>
            <w:r w:rsidR="00124FD4">
              <w:rPr>
                <w:spacing w:val="-2"/>
                <w:sz w:val="20"/>
              </w:rPr>
              <w:t>%</w:t>
            </w:r>
          </w:p>
        </w:tc>
        <w:tc>
          <w:tcPr>
            <w:tcW w:w="1083" w:type="dxa"/>
          </w:tcPr>
          <w:p w14:paraId="61A9A097" w14:textId="77777777" w:rsidR="000E45EB" w:rsidRDefault="00124FD4">
            <w:pPr>
              <w:pStyle w:val="TableParagraph"/>
              <w:spacing w:before="0" w:line="243" w:lineRule="exact"/>
              <w:ind w:left="112"/>
              <w:rPr>
                <w:sz w:val="20"/>
              </w:rPr>
            </w:pPr>
            <w:r>
              <w:rPr>
                <w:spacing w:val="-4"/>
                <w:sz w:val="20"/>
              </w:rPr>
              <w:t>2.00</w:t>
            </w:r>
          </w:p>
        </w:tc>
      </w:tr>
      <w:tr w:rsidR="000E45EB" w14:paraId="61A9A09F" w14:textId="77777777">
        <w:trPr>
          <w:trHeight w:val="270"/>
        </w:trPr>
        <w:tc>
          <w:tcPr>
            <w:tcW w:w="1790" w:type="dxa"/>
            <w:tcBorders>
              <w:top w:val="nil"/>
              <w:left w:val="nil"/>
              <w:bottom w:val="nil"/>
            </w:tcBorders>
          </w:tcPr>
          <w:p w14:paraId="61A9A099" w14:textId="77777777" w:rsidR="000E45EB" w:rsidRDefault="00124FD4">
            <w:pPr>
              <w:pStyle w:val="TableParagraph"/>
              <w:spacing w:before="0" w:line="251" w:lineRule="exact"/>
              <w:ind w:left="0" w:right="93"/>
              <w:jc w:val="right"/>
              <w:rPr>
                <w:i/>
              </w:rPr>
            </w:pPr>
            <w:r>
              <w:rPr>
                <w:i/>
                <w:spacing w:val="-2"/>
              </w:rPr>
              <w:t>Middlebury</w:t>
            </w:r>
          </w:p>
        </w:tc>
        <w:tc>
          <w:tcPr>
            <w:tcW w:w="1567" w:type="dxa"/>
            <w:shd w:val="clear" w:color="auto" w:fill="CCCCCC"/>
          </w:tcPr>
          <w:p w14:paraId="61A9A09A" w14:textId="7D1AC01D" w:rsidR="000E45EB" w:rsidRPr="003E6BD2" w:rsidRDefault="00646A0C" w:rsidP="003E6BD2">
            <w:pPr>
              <w:rPr>
                <w:rFonts w:eastAsia="Times New Roman"/>
                <w:color w:val="000000"/>
              </w:rPr>
            </w:pPr>
            <w:r>
              <w:rPr>
                <w:color w:val="000000"/>
              </w:rPr>
              <w:t>30.1%</w:t>
            </w:r>
          </w:p>
        </w:tc>
        <w:tc>
          <w:tcPr>
            <w:tcW w:w="1578" w:type="dxa"/>
            <w:shd w:val="clear" w:color="auto" w:fill="CCCCCC"/>
          </w:tcPr>
          <w:p w14:paraId="61A9A09B" w14:textId="0649269A" w:rsidR="000E45EB" w:rsidRPr="003E6BD2" w:rsidRDefault="00646A0C" w:rsidP="003E6BD2">
            <w:pPr>
              <w:rPr>
                <w:rFonts w:eastAsia="Times New Roman"/>
                <w:color w:val="000000"/>
              </w:rPr>
            </w:pPr>
            <w:r>
              <w:rPr>
                <w:color w:val="000000"/>
              </w:rPr>
              <w:t>31.6%</w:t>
            </w:r>
          </w:p>
        </w:tc>
        <w:tc>
          <w:tcPr>
            <w:tcW w:w="1619" w:type="dxa"/>
            <w:shd w:val="clear" w:color="auto" w:fill="CCCCCC"/>
          </w:tcPr>
          <w:p w14:paraId="61A9A09C" w14:textId="79018435" w:rsidR="000E45EB" w:rsidRDefault="0061117C">
            <w:pPr>
              <w:pStyle w:val="TableParagraph"/>
              <w:ind w:left="110"/>
              <w:rPr>
                <w:sz w:val="20"/>
              </w:rPr>
            </w:pPr>
            <w:r>
              <w:rPr>
                <w:spacing w:val="-2"/>
                <w:sz w:val="20"/>
              </w:rPr>
              <w:t>-1.51</w:t>
            </w:r>
            <w:r w:rsidR="00124FD4">
              <w:rPr>
                <w:spacing w:val="-2"/>
                <w:sz w:val="20"/>
              </w:rPr>
              <w:t>%</w:t>
            </w:r>
          </w:p>
        </w:tc>
        <w:tc>
          <w:tcPr>
            <w:tcW w:w="1708" w:type="dxa"/>
            <w:shd w:val="clear" w:color="auto" w:fill="CCCCCC"/>
          </w:tcPr>
          <w:p w14:paraId="61A9A09D" w14:textId="061E51E8" w:rsidR="000E45EB" w:rsidRDefault="005775E2">
            <w:pPr>
              <w:pStyle w:val="TableParagraph"/>
              <w:ind w:left="111"/>
              <w:rPr>
                <w:sz w:val="20"/>
              </w:rPr>
            </w:pPr>
            <w:r>
              <w:rPr>
                <w:spacing w:val="-2"/>
                <w:sz w:val="20"/>
              </w:rPr>
              <w:t>-1.51</w:t>
            </w:r>
            <w:r w:rsidR="00124FD4">
              <w:rPr>
                <w:spacing w:val="-2"/>
                <w:sz w:val="20"/>
              </w:rPr>
              <w:t>%</w:t>
            </w:r>
          </w:p>
        </w:tc>
        <w:tc>
          <w:tcPr>
            <w:tcW w:w="1083" w:type="dxa"/>
            <w:shd w:val="clear" w:color="auto" w:fill="CCCCCC"/>
          </w:tcPr>
          <w:p w14:paraId="61A9A09E" w14:textId="79D40B57" w:rsidR="000E45EB" w:rsidRDefault="0061117C">
            <w:pPr>
              <w:pStyle w:val="TableParagraph"/>
              <w:ind w:left="112"/>
              <w:rPr>
                <w:sz w:val="20"/>
              </w:rPr>
            </w:pPr>
            <w:r>
              <w:rPr>
                <w:spacing w:val="-4"/>
                <w:sz w:val="20"/>
              </w:rPr>
              <w:t>0</w:t>
            </w:r>
            <w:r w:rsidR="00124FD4">
              <w:rPr>
                <w:spacing w:val="-4"/>
                <w:sz w:val="20"/>
              </w:rPr>
              <w:t>.00</w:t>
            </w:r>
          </w:p>
        </w:tc>
      </w:tr>
      <w:tr w:rsidR="000E45EB" w14:paraId="61A9A0A6" w14:textId="77777777">
        <w:trPr>
          <w:trHeight w:val="268"/>
        </w:trPr>
        <w:tc>
          <w:tcPr>
            <w:tcW w:w="1790" w:type="dxa"/>
            <w:tcBorders>
              <w:top w:val="nil"/>
              <w:left w:val="nil"/>
              <w:bottom w:val="nil"/>
            </w:tcBorders>
          </w:tcPr>
          <w:p w14:paraId="61A9A0A0" w14:textId="77777777" w:rsidR="000E45EB" w:rsidRDefault="00124FD4">
            <w:pPr>
              <w:pStyle w:val="TableParagraph"/>
              <w:spacing w:before="0" w:line="248" w:lineRule="exact"/>
              <w:ind w:left="0" w:right="93"/>
              <w:jc w:val="right"/>
              <w:rPr>
                <w:i/>
              </w:rPr>
            </w:pPr>
            <w:r>
              <w:rPr>
                <w:i/>
                <w:spacing w:val="-2"/>
              </w:rPr>
              <w:t>Morrisville</w:t>
            </w:r>
          </w:p>
        </w:tc>
        <w:tc>
          <w:tcPr>
            <w:tcW w:w="1567" w:type="dxa"/>
          </w:tcPr>
          <w:p w14:paraId="61A9A0A1" w14:textId="3F5AA468" w:rsidR="000E45EB" w:rsidRPr="003E6BD2" w:rsidRDefault="00646A0C" w:rsidP="003E6BD2">
            <w:pPr>
              <w:rPr>
                <w:rFonts w:eastAsia="Times New Roman"/>
                <w:color w:val="000000"/>
              </w:rPr>
            </w:pPr>
            <w:r>
              <w:rPr>
                <w:color w:val="000000"/>
              </w:rPr>
              <w:t>29.1%</w:t>
            </w:r>
          </w:p>
        </w:tc>
        <w:tc>
          <w:tcPr>
            <w:tcW w:w="1578" w:type="dxa"/>
          </w:tcPr>
          <w:p w14:paraId="61A9A0A2" w14:textId="1362080B" w:rsidR="000E45EB" w:rsidRPr="003E6BD2" w:rsidRDefault="00646A0C" w:rsidP="003E6BD2">
            <w:pPr>
              <w:rPr>
                <w:rFonts w:eastAsia="Times New Roman"/>
                <w:color w:val="000000"/>
              </w:rPr>
            </w:pPr>
            <w:r>
              <w:rPr>
                <w:color w:val="000000"/>
              </w:rPr>
              <w:t>21.6%</w:t>
            </w:r>
          </w:p>
        </w:tc>
        <w:tc>
          <w:tcPr>
            <w:tcW w:w="1619" w:type="dxa"/>
          </w:tcPr>
          <w:p w14:paraId="61A9A0A3" w14:textId="2428594D" w:rsidR="000E45EB" w:rsidRDefault="0061117C">
            <w:pPr>
              <w:pStyle w:val="TableParagraph"/>
              <w:ind w:left="110"/>
              <w:rPr>
                <w:sz w:val="20"/>
              </w:rPr>
            </w:pPr>
            <w:r>
              <w:rPr>
                <w:spacing w:val="-2"/>
                <w:sz w:val="20"/>
              </w:rPr>
              <w:t>7.56</w:t>
            </w:r>
            <w:r w:rsidR="00124FD4">
              <w:rPr>
                <w:spacing w:val="-2"/>
                <w:sz w:val="20"/>
              </w:rPr>
              <w:t>%</w:t>
            </w:r>
          </w:p>
        </w:tc>
        <w:tc>
          <w:tcPr>
            <w:tcW w:w="1708" w:type="dxa"/>
          </w:tcPr>
          <w:p w14:paraId="61A9A0A4" w14:textId="5D162CE7" w:rsidR="000E45EB" w:rsidRDefault="005775E2">
            <w:pPr>
              <w:pStyle w:val="TableParagraph"/>
              <w:ind w:left="111"/>
              <w:rPr>
                <w:sz w:val="20"/>
              </w:rPr>
            </w:pPr>
            <w:r>
              <w:rPr>
                <w:spacing w:val="-2"/>
                <w:sz w:val="20"/>
              </w:rPr>
              <w:t>7.56</w:t>
            </w:r>
            <w:r w:rsidR="00124FD4">
              <w:rPr>
                <w:spacing w:val="-2"/>
                <w:sz w:val="20"/>
              </w:rPr>
              <w:t>%</w:t>
            </w:r>
          </w:p>
        </w:tc>
        <w:tc>
          <w:tcPr>
            <w:tcW w:w="1083" w:type="dxa"/>
          </w:tcPr>
          <w:p w14:paraId="61A9A0A5" w14:textId="384B0DB1" w:rsidR="000E45EB" w:rsidRDefault="0061117C">
            <w:pPr>
              <w:pStyle w:val="TableParagraph"/>
              <w:ind w:left="112"/>
              <w:rPr>
                <w:sz w:val="20"/>
              </w:rPr>
            </w:pPr>
            <w:r>
              <w:rPr>
                <w:spacing w:val="-4"/>
                <w:sz w:val="20"/>
              </w:rPr>
              <w:t>3</w:t>
            </w:r>
            <w:r w:rsidR="00124FD4">
              <w:rPr>
                <w:spacing w:val="-4"/>
                <w:sz w:val="20"/>
              </w:rPr>
              <w:t>.00</w:t>
            </w:r>
          </w:p>
        </w:tc>
      </w:tr>
      <w:tr w:rsidR="000E45EB" w14:paraId="61A9A0AD" w14:textId="77777777">
        <w:trPr>
          <w:trHeight w:val="270"/>
        </w:trPr>
        <w:tc>
          <w:tcPr>
            <w:tcW w:w="1790" w:type="dxa"/>
            <w:tcBorders>
              <w:top w:val="nil"/>
              <w:left w:val="nil"/>
              <w:bottom w:val="nil"/>
            </w:tcBorders>
          </w:tcPr>
          <w:p w14:paraId="61A9A0A7" w14:textId="77777777" w:rsidR="000E45EB" w:rsidRDefault="00124FD4">
            <w:pPr>
              <w:pStyle w:val="TableParagraph"/>
              <w:spacing w:before="0" w:line="251" w:lineRule="exact"/>
              <w:ind w:left="0" w:right="93"/>
              <w:jc w:val="right"/>
              <w:rPr>
                <w:i/>
              </w:rPr>
            </w:pPr>
            <w:r>
              <w:rPr>
                <w:i/>
                <w:spacing w:val="-2"/>
              </w:rPr>
              <w:t>Newport</w:t>
            </w:r>
          </w:p>
        </w:tc>
        <w:tc>
          <w:tcPr>
            <w:tcW w:w="1567" w:type="dxa"/>
            <w:shd w:val="clear" w:color="auto" w:fill="CCCCCC"/>
          </w:tcPr>
          <w:p w14:paraId="61A9A0A8" w14:textId="32DB54CE" w:rsidR="000E45EB" w:rsidRPr="003E6BD2" w:rsidRDefault="00646A0C" w:rsidP="003E6BD2">
            <w:pPr>
              <w:rPr>
                <w:rFonts w:eastAsia="Times New Roman"/>
                <w:color w:val="000000"/>
              </w:rPr>
            </w:pPr>
            <w:r>
              <w:rPr>
                <w:color w:val="000000"/>
              </w:rPr>
              <w:t>31.3%</w:t>
            </w:r>
          </w:p>
        </w:tc>
        <w:tc>
          <w:tcPr>
            <w:tcW w:w="1578" w:type="dxa"/>
            <w:shd w:val="clear" w:color="auto" w:fill="CCCCCC"/>
          </w:tcPr>
          <w:p w14:paraId="61A9A0A9" w14:textId="23512F44" w:rsidR="000E45EB" w:rsidRPr="003E6BD2" w:rsidRDefault="00646A0C" w:rsidP="003E6BD2">
            <w:pPr>
              <w:rPr>
                <w:rFonts w:eastAsia="Times New Roman"/>
                <w:color w:val="000000"/>
              </w:rPr>
            </w:pPr>
            <w:r>
              <w:rPr>
                <w:color w:val="000000"/>
              </w:rPr>
              <w:t>21.4%</w:t>
            </w:r>
          </w:p>
        </w:tc>
        <w:tc>
          <w:tcPr>
            <w:tcW w:w="1619" w:type="dxa"/>
            <w:shd w:val="clear" w:color="auto" w:fill="CCCCCC"/>
          </w:tcPr>
          <w:p w14:paraId="61A9A0AA" w14:textId="694A3228" w:rsidR="000E45EB" w:rsidRDefault="0061117C">
            <w:pPr>
              <w:pStyle w:val="TableParagraph"/>
              <w:ind w:left="110"/>
              <w:rPr>
                <w:sz w:val="20"/>
              </w:rPr>
            </w:pPr>
            <w:r>
              <w:rPr>
                <w:spacing w:val="-2"/>
                <w:sz w:val="20"/>
              </w:rPr>
              <w:t>9.86</w:t>
            </w:r>
            <w:r w:rsidR="00124FD4">
              <w:rPr>
                <w:spacing w:val="-2"/>
                <w:sz w:val="20"/>
              </w:rPr>
              <w:t>%</w:t>
            </w:r>
          </w:p>
        </w:tc>
        <w:tc>
          <w:tcPr>
            <w:tcW w:w="1708" w:type="dxa"/>
            <w:shd w:val="clear" w:color="auto" w:fill="CCCCCC"/>
          </w:tcPr>
          <w:p w14:paraId="61A9A0AB" w14:textId="52EC1A55" w:rsidR="000E45EB" w:rsidRDefault="005775E2">
            <w:pPr>
              <w:pStyle w:val="TableParagraph"/>
              <w:ind w:left="111"/>
              <w:rPr>
                <w:sz w:val="20"/>
              </w:rPr>
            </w:pPr>
            <w:r>
              <w:rPr>
                <w:spacing w:val="-2"/>
                <w:sz w:val="20"/>
              </w:rPr>
              <w:t>9.86</w:t>
            </w:r>
            <w:r w:rsidR="00124FD4">
              <w:rPr>
                <w:spacing w:val="-2"/>
                <w:sz w:val="20"/>
              </w:rPr>
              <w:t>%</w:t>
            </w:r>
          </w:p>
        </w:tc>
        <w:tc>
          <w:tcPr>
            <w:tcW w:w="1083" w:type="dxa"/>
            <w:shd w:val="clear" w:color="auto" w:fill="CCCCCC"/>
          </w:tcPr>
          <w:p w14:paraId="61A9A0AC" w14:textId="1BCAD26C" w:rsidR="000E45EB" w:rsidRDefault="0061117C">
            <w:pPr>
              <w:pStyle w:val="TableParagraph"/>
              <w:ind w:left="112"/>
              <w:rPr>
                <w:sz w:val="20"/>
              </w:rPr>
            </w:pPr>
            <w:r>
              <w:rPr>
                <w:spacing w:val="-4"/>
                <w:sz w:val="20"/>
              </w:rPr>
              <w:t>3</w:t>
            </w:r>
            <w:r w:rsidR="00124FD4">
              <w:rPr>
                <w:spacing w:val="-4"/>
                <w:sz w:val="20"/>
              </w:rPr>
              <w:t>.00</w:t>
            </w:r>
          </w:p>
        </w:tc>
      </w:tr>
      <w:tr w:rsidR="000E45EB" w14:paraId="61A9A0B4" w14:textId="77777777">
        <w:trPr>
          <w:trHeight w:val="268"/>
        </w:trPr>
        <w:tc>
          <w:tcPr>
            <w:tcW w:w="1790" w:type="dxa"/>
            <w:tcBorders>
              <w:top w:val="nil"/>
              <w:left w:val="nil"/>
              <w:bottom w:val="nil"/>
            </w:tcBorders>
          </w:tcPr>
          <w:p w14:paraId="61A9A0AE" w14:textId="77777777" w:rsidR="000E45EB" w:rsidRDefault="00124FD4">
            <w:pPr>
              <w:pStyle w:val="TableParagraph"/>
              <w:spacing w:before="0" w:line="248" w:lineRule="exact"/>
              <w:ind w:left="0" w:right="97"/>
              <w:jc w:val="right"/>
              <w:rPr>
                <w:i/>
              </w:rPr>
            </w:pPr>
            <w:r>
              <w:rPr>
                <w:i/>
                <w:spacing w:val="-2"/>
              </w:rPr>
              <w:t>Randolph</w:t>
            </w:r>
          </w:p>
        </w:tc>
        <w:tc>
          <w:tcPr>
            <w:tcW w:w="1567" w:type="dxa"/>
          </w:tcPr>
          <w:p w14:paraId="61A9A0AF" w14:textId="7C8F01AA" w:rsidR="000E45EB" w:rsidRPr="003E6BD2" w:rsidRDefault="00646A0C" w:rsidP="003E6BD2">
            <w:pPr>
              <w:rPr>
                <w:rFonts w:eastAsia="Times New Roman"/>
                <w:color w:val="000000"/>
              </w:rPr>
            </w:pPr>
            <w:r>
              <w:rPr>
                <w:color w:val="000000"/>
              </w:rPr>
              <w:t>38.9%</w:t>
            </w:r>
          </w:p>
        </w:tc>
        <w:tc>
          <w:tcPr>
            <w:tcW w:w="1578" w:type="dxa"/>
          </w:tcPr>
          <w:p w14:paraId="61A9A0B0" w14:textId="153FDF48" w:rsidR="000E45EB" w:rsidRPr="003E6BD2" w:rsidRDefault="00646A0C" w:rsidP="003E6BD2">
            <w:pPr>
              <w:rPr>
                <w:rFonts w:eastAsia="Times New Roman"/>
                <w:color w:val="000000"/>
              </w:rPr>
            </w:pPr>
            <w:r>
              <w:rPr>
                <w:color w:val="000000"/>
              </w:rPr>
              <w:t>30.3%</w:t>
            </w:r>
          </w:p>
        </w:tc>
        <w:tc>
          <w:tcPr>
            <w:tcW w:w="1619" w:type="dxa"/>
          </w:tcPr>
          <w:p w14:paraId="61A9A0B1" w14:textId="25CF4D21" w:rsidR="000E45EB" w:rsidRDefault="0061117C">
            <w:pPr>
              <w:pStyle w:val="TableParagraph"/>
              <w:ind w:left="110"/>
              <w:rPr>
                <w:sz w:val="20"/>
              </w:rPr>
            </w:pPr>
            <w:r>
              <w:rPr>
                <w:spacing w:val="-2"/>
                <w:sz w:val="20"/>
              </w:rPr>
              <w:t>-100</w:t>
            </w:r>
            <w:r w:rsidR="00124FD4">
              <w:rPr>
                <w:spacing w:val="-2"/>
                <w:sz w:val="20"/>
              </w:rPr>
              <w:t>%</w:t>
            </w:r>
          </w:p>
        </w:tc>
        <w:tc>
          <w:tcPr>
            <w:tcW w:w="1708" w:type="dxa"/>
          </w:tcPr>
          <w:p w14:paraId="61A9A0B2" w14:textId="052CCB45" w:rsidR="000E45EB" w:rsidRDefault="005775E2">
            <w:pPr>
              <w:pStyle w:val="TableParagraph"/>
              <w:ind w:left="111"/>
              <w:rPr>
                <w:sz w:val="20"/>
              </w:rPr>
            </w:pPr>
            <w:r>
              <w:rPr>
                <w:spacing w:val="-2"/>
                <w:sz w:val="20"/>
              </w:rPr>
              <w:t>-100</w:t>
            </w:r>
            <w:r w:rsidR="00124FD4">
              <w:rPr>
                <w:spacing w:val="-2"/>
                <w:sz w:val="20"/>
              </w:rPr>
              <w:t>%</w:t>
            </w:r>
          </w:p>
        </w:tc>
        <w:tc>
          <w:tcPr>
            <w:tcW w:w="1083" w:type="dxa"/>
          </w:tcPr>
          <w:p w14:paraId="61A9A0B3" w14:textId="7C192CAC" w:rsidR="000E45EB" w:rsidRDefault="0061117C">
            <w:pPr>
              <w:pStyle w:val="TableParagraph"/>
              <w:ind w:left="112"/>
              <w:rPr>
                <w:sz w:val="20"/>
              </w:rPr>
            </w:pPr>
            <w:r>
              <w:rPr>
                <w:spacing w:val="-4"/>
                <w:sz w:val="20"/>
              </w:rPr>
              <w:t>0</w:t>
            </w:r>
            <w:r w:rsidR="00124FD4">
              <w:rPr>
                <w:spacing w:val="-4"/>
                <w:sz w:val="20"/>
              </w:rPr>
              <w:t>.00</w:t>
            </w:r>
          </w:p>
        </w:tc>
      </w:tr>
      <w:tr w:rsidR="000E45EB" w14:paraId="61A9A0BB" w14:textId="77777777">
        <w:trPr>
          <w:trHeight w:val="270"/>
        </w:trPr>
        <w:tc>
          <w:tcPr>
            <w:tcW w:w="1790" w:type="dxa"/>
            <w:tcBorders>
              <w:top w:val="nil"/>
              <w:left w:val="nil"/>
              <w:bottom w:val="nil"/>
            </w:tcBorders>
          </w:tcPr>
          <w:p w14:paraId="61A9A0B5" w14:textId="77777777" w:rsidR="000E45EB" w:rsidRDefault="00124FD4">
            <w:pPr>
              <w:pStyle w:val="TableParagraph"/>
              <w:spacing w:before="0" w:line="251" w:lineRule="exact"/>
              <w:ind w:left="0" w:right="95"/>
              <w:jc w:val="right"/>
              <w:rPr>
                <w:i/>
              </w:rPr>
            </w:pPr>
            <w:r>
              <w:rPr>
                <w:i/>
                <w:spacing w:val="-2"/>
              </w:rPr>
              <w:t>Rutland</w:t>
            </w:r>
          </w:p>
        </w:tc>
        <w:tc>
          <w:tcPr>
            <w:tcW w:w="1567" w:type="dxa"/>
            <w:shd w:val="clear" w:color="auto" w:fill="CCCCCC"/>
          </w:tcPr>
          <w:p w14:paraId="61A9A0B6" w14:textId="4E657ED5" w:rsidR="000E45EB" w:rsidRPr="003E6BD2" w:rsidRDefault="00646A0C" w:rsidP="003E6BD2">
            <w:pPr>
              <w:rPr>
                <w:rFonts w:eastAsia="Times New Roman"/>
                <w:color w:val="000000"/>
              </w:rPr>
            </w:pPr>
            <w:r>
              <w:rPr>
                <w:color w:val="000000"/>
              </w:rPr>
              <w:t>32.1%</w:t>
            </w:r>
          </w:p>
        </w:tc>
        <w:tc>
          <w:tcPr>
            <w:tcW w:w="1578" w:type="dxa"/>
            <w:shd w:val="clear" w:color="auto" w:fill="CCCCCC"/>
          </w:tcPr>
          <w:p w14:paraId="61A9A0B7" w14:textId="26BF9BA1" w:rsidR="000E45EB" w:rsidRPr="003E6BD2" w:rsidRDefault="00646A0C" w:rsidP="003E6BD2">
            <w:pPr>
              <w:rPr>
                <w:rFonts w:eastAsia="Times New Roman"/>
                <w:color w:val="000000"/>
              </w:rPr>
            </w:pPr>
            <w:r>
              <w:rPr>
                <w:color w:val="000000"/>
              </w:rPr>
              <w:t>48.1%</w:t>
            </w:r>
          </w:p>
        </w:tc>
        <w:tc>
          <w:tcPr>
            <w:tcW w:w="1619" w:type="dxa"/>
            <w:shd w:val="clear" w:color="auto" w:fill="CCCCCC"/>
          </w:tcPr>
          <w:p w14:paraId="61A9A0B8" w14:textId="50EC7ACC" w:rsidR="000E45EB" w:rsidRDefault="0061117C">
            <w:pPr>
              <w:pStyle w:val="TableParagraph"/>
              <w:ind w:left="110"/>
              <w:rPr>
                <w:sz w:val="20"/>
              </w:rPr>
            </w:pPr>
            <w:r>
              <w:rPr>
                <w:spacing w:val="-2"/>
                <w:sz w:val="20"/>
              </w:rPr>
              <w:t>-15.95</w:t>
            </w:r>
            <w:r w:rsidR="00124FD4">
              <w:rPr>
                <w:spacing w:val="-2"/>
                <w:sz w:val="20"/>
              </w:rPr>
              <w:t>%</w:t>
            </w:r>
          </w:p>
        </w:tc>
        <w:tc>
          <w:tcPr>
            <w:tcW w:w="1708" w:type="dxa"/>
            <w:shd w:val="clear" w:color="auto" w:fill="CCCCCC"/>
          </w:tcPr>
          <w:p w14:paraId="61A9A0B9" w14:textId="586E5DBC" w:rsidR="000E45EB" w:rsidRDefault="005775E2">
            <w:pPr>
              <w:pStyle w:val="TableParagraph"/>
              <w:ind w:left="111"/>
              <w:rPr>
                <w:sz w:val="20"/>
              </w:rPr>
            </w:pPr>
            <w:r>
              <w:rPr>
                <w:spacing w:val="-2"/>
                <w:sz w:val="20"/>
              </w:rPr>
              <w:t>-15.95</w:t>
            </w:r>
            <w:r w:rsidR="00124FD4">
              <w:rPr>
                <w:spacing w:val="-2"/>
                <w:sz w:val="20"/>
              </w:rPr>
              <w:t>%</w:t>
            </w:r>
          </w:p>
        </w:tc>
        <w:tc>
          <w:tcPr>
            <w:tcW w:w="1083" w:type="dxa"/>
            <w:shd w:val="clear" w:color="auto" w:fill="CCCCCC"/>
          </w:tcPr>
          <w:p w14:paraId="61A9A0BA" w14:textId="1356864F" w:rsidR="000E45EB" w:rsidRDefault="0061117C">
            <w:pPr>
              <w:pStyle w:val="TableParagraph"/>
              <w:ind w:left="112"/>
              <w:rPr>
                <w:sz w:val="20"/>
              </w:rPr>
            </w:pPr>
            <w:r>
              <w:rPr>
                <w:spacing w:val="-4"/>
                <w:sz w:val="20"/>
              </w:rPr>
              <w:t>0</w:t>
            </w:r>
            <w:r w:rsidR="00124FD4">
              <w:rPr>
                <w:spacing w:val="-4"/>
                <w:sz w:val="20"/>
              </w:rPr>
              <w:t>.00</w:t>
            </w:r>
          </w:p>
        </w:tc>
      </w:tr>
      <w:tr w:rsidR="000E45EB" w14:paraId="61A9A0C2" w14:textId="77777777">
        <w:trPr>
          <w:trHeight w:val="270"/>
        </w:trPr>
        <w:tc>
          <w:tcPr>
            <w:tcW w:w="1790" w:type="dxa"/>
            <w:tcBorders>
              <w:top w:val="nil"/>
              <w:left w:val="nil"/>
              <w:bottom w:val="nil"/>
            </w:tcBorders>
          </w:tcPr>
          <w:p w14:paraId="61A9A0BC" w14:textId="77777777" w:rsidR="000E45EB" w:rsidRDefault="00124FD4">
            <w:pPr>
              <w:pStyle w:val="TableParagraph"/>
              <w:spacing w:before="0" w:line="251" w:lineRule="exact"/>
              <w:ind w:left="0" w:right="93"/>
              <w:jc w:val="right"/>
              <w:rPr>
                <w:i/>
              </w:rPr>
            </w:pPr>
            <w:r>
              <w:rPr>
                <w:i/>
                <w:spacing w:val="-2"/>
              </w:rPr>
              <w:t>Springfield</w:t>
            </w:r>
          </w:p>
        </w:tc>
        <w:tc>
          <w:tcPr>
            <w:tcW w:w="1567" w:type="dxa"/>
          </w:tcPr>
          <w:p w14:paraId="61A9A0BD" w14:textId="1FC238B2" w:rsidR="000E45EB" w:rsidRPr="003E6BD2" w:rsidRDefault="00646A0C" w:rsidP="003E6BD2">
            <w:pPr>
              <w:rPr>
                <w:rFonts w:eastAsia="Times New Roman"/>
                <w:color w:val="000000"/>
              </w:rPr>
            </w:pPr>
            <w:r>
              <w:rPr>
                <w:color w:val="000000"/>
              </w:rPr>
              <w:t>27.7%</w:t>
            </w:r>
          </w:p>
        </w:tc>
        <w:tc>
          <w:tcPr>
            <w:tcW w:w="1578" w:type="dxa"/>
          </w:tcPr>
          <w:p w14:paraId="61A9A0BE" w14:textId="7905C9E5" w:rsidR="000E45EB" w:rsidRPr="003E6BD2" w:rsidRDefault="00646A0C" w:rsidP="003E6BD2">
            <w:pPr>
              <w:rPr>
                <w:rFonts w:eastAsia="Times New Roman"/>
                <w:color w:val="000000"/>
              </w:rPr>
            </w:pPr>
            <w:r>
              <w:rPr>
                <w:color w:val="000000"/>
              </w:rPr>
              <w:t>36.9%</w:t>
            </w:r>
          </w:p>
        </w:tc>
        <w:tc>
          <w:tcPr>
            <w:tcW w:w="1619" w:type="dxa"/>
          </w:tcPr>
          <w:p w14:paraId="61A9A0BF" w14:textId="49B9DFC9" w:rsidR="000E45EB" w:rsidRDefault="0061117C">
            <w:pPr>
              <w:pStyle w:val="TableParagraph"/>
              <w:ind w:left="110"/>
              <w:rPr>
                <w:sz w:val="20"/>
              </w:rPr>
            </w:pPr>
            <w:r>
              <w:rPr>
                <w:spacing w:val="-2"/>
                <w:sz w:val="20"/>
              </w:rPr>
              <w:t>-9.18</w:t>
            </w:r>
            <w:r w:rsidR="00124FD4">
              <w:rPr>
                <w:spacing w:val="-2"/>
                <w:sz w:val="20"/>
              </w:rPr>
              <w:t>%</w:t>
            </w:r>
          </w:p>
        </w:tc>
        <w:tc>
          <w:tcPr>
            <w:tcW w:w="1708" w:type="dxa"/>
          </w:tcPr>
          <w:p w14:paraId="61A9A0C0" w14:textId="09A679DD" w:rsidR="000E45EB" w:rsidRDefault="005775E2">
            <w:pPr>
              <w:pStyle w:val="TableParagraph"/>
              <w:ind w:left="111"/>
              <w:rPr>
                <w:sz w:val="20"/>
              </w:rPr>
            </w:pPr>
            <w:r>
              <w:rPr>
                <w:spacing w:val="-2"/>
                <w:sz w:val="20"/>
              </w:rPr>
              <w:t>-9.18</w:t>
            </w:r>
            <w:r w:rsidR="00124FD4">
              <w:rPr>
                <w:spacing w:val="-2"/>
                <w:sz w:val="20"/>
              </w:rPr>
              <w:t>%</w:t>
            </w:r>
          </w:p>
        </w:tc>
        <w:tc>
          <w:tcPr>
            <w:tcW w:w="1083" w:type="dxa"/>
          </w:tcPr>
          <w:p w14:paraId="61A9A0C1" w14:textId="24B54139" w:rsidR="000E45EB" w:rsidRDefault="0061117C">
            <w:pPr>
              <w:pStyle w:val="TableParagraph"/>
              <w:ind w:left="112"/>
              <w:rPr>
                <w:sz w:val="20"/>
              </w:rPr>
            </w:pPr>
            <w:r>
              <w:rPr>
                <w:spacing w:val="-4"/>
                <w:sz w:val="20"/>
              </w:rPr>
              <w:t>0</w:t>
            </w:r>
            <w:r w:rsidR="00124FD4">
              <w:rPr>
                <w:spacing w:val="-4"/>
                <w:sz w:val="20"/>
              </w:rPr>
              <w:t>.00</w:t>
            </w:r>
          </w:p>
        </w:tc>
      </w:tr>
      <w:tr w:rsidR="000E45EB" w14:paraId="61A9A0C9" w14:textId="77777777">
        <w:trPr>
          <w:trHeight w:val="268"/>
        </w:trPr>
        <w:tc>
          <w:tcPr>
            <w:tcW w:w="1790" w:type="dxa"/>
            <w:tcBorders>
              <w:top w:val="nil"/>
              <w:left w:val="nil"/>
              <w:bottom w:val="nil"/>
            </w:tcBorders>
          </w:tcPr>
          <w:p w14:paraId="61A9A0C3" w14:textId="77777777" w:rsidR="000E45EB" w:rsidRDefault="00124FD4">
            <w:pPr>
              <w:pStyle w:val="TableParagraph"/>
              <w:spacing w:before="0" w:line="248" w:lineRule="exact"/>
              <w:ind w:left="0" w:right="94"/>
              <w:jc w:val="right"/>
              <w:rPr>
                <w:i/>
              </w:rPr>
            </w:pPr>
            <w:r>
              <w:rPr>
                <w:i/>
              </w:rPr>
              <w:t>St</w:t>
            </w:r>
            <w:r>
              <w:rPr>
                <w:i/>
                <w:spacing w:val="-2"/>
              </w:rPr>
              <w:t xml:space="preserve"> Albans</w:t>
            </w:r>
          </w:p>
        </w:tc>
        <w:tc>
          <w:tcPr>
            <w:tcW w:w="1567" w:type="dxa"/>
            <w:shd w:val="clear" w:color="auto" w:fill="CCCCCC"/>
          </w:tcPr>
          <w:p w14:paraId="61A9A0C4" w14:textId="6E1F5019" w:rsidR="000E45EB" w:rsidRPr="003E6BD2" w:rsidRDefault="00646A0C" w:rsidP="003E6BD2">
            <w:pPr>
              <w:rPr>
                <w:rFonts w:eastAsia="Times New Roman"/>
                <w:color w:val="000000"/>
              </w:rPr>
            </w:pPr>
            <w:r>
              <w:rPr>
                <w:color w:val="000000"/>
              </w:rPr>
              <w:t>30.7%</w:t>
            </w:r>
          </w:p>
        </w:tc>
        <w:tc>
          <w:tcPr>
            <w:tcW w:w="1578" w:type="dxa"/>
            <w:shd w:val="clear" w:color="auto" w:fill="CCCCCC"/>
          </w:tcPr>
          <w:p w14:paraId="61A9A0C5" w14:textId="42C6CC4D" w:rsidR="000E45EB" w:rsidRPr="003E6BD2" w:rsidRDefault="00646A0C" w:rsidP="003E6BD2">
            <w:pPr>
              <w:rPr>
                <w:rFonts w:eastAsia="Times New Roman"/>
                <w:color w:val="000000"/>
              </w:rPr>
            </w:pPr>
            <w:r>
              <w:rPr>
                <w:color w:val="000000"/>
              </w:rPr>
              <w:t>46.7</w:t>
            </w:r>
            <w:r w:rsidR="003E6BD2">
              <w:rPr>
                <w:color w:val="000000"/>
              </w:rPr>
              <w:t>%</w:t>
            </w:r>
          </w:p>
        </w:tc>
        <w:tc>
          <w:tcPr>
            <w:tcW w:w="1619" w:type="dxa"/>
            <w:shd w:val="clear" w:color="auto" w:fill="CCCCCC"/>
          </w:tcPr>
          <w:p w14:paraId="61A9A0C6" w14:textId="32E219EC" w:rsidR="000E45EB" w:rsidRDefault="00124FD4">
            <w:pPr>
              <w:pStyle w:val="TableParagraph"/>
              <w:ind w:left="110"/>
              <w:rPr>
                <w:sz w:val="20"/>
              </w:rPr>
            </w:pPr>
            <w:r>
              <w:rPr>
                <w:spacing w:val="-2"/>
                <w:sz w:val="20"/>
              </w:rPr>
              <w:t>-</w:t>
            </w:r>
            <w:r w:rsidR="0061117C">
              <w:rPr>
                <w:spacing w:val="-2"/>
                <w:sz w:val="20"/>
              </w:rPr>
              <w:t>16.01</w:t>
            </w:r>
            <w:r>
              <w:rPr>
                <w:spacing w:val="-2"/>
                <w:sz w:val="20"/>
              </w:rPr>
              <w:t>%</w:t>
            </w:r>
          </w:p>
        </w:tc>
        <w:tc>
          <w:tcPr>
            <w:tcW w:w="1708" w:type="dxa"/>
            <w:shd w:val="clear" w:color="auto" w:fill="CCCCCC"/>
          </w:tcPr>
          <w:p w14:paraId="61A9A0C7" w14:textId="1CD99C52" w:rsidR="000E45EB" w:rsidRDefault="00124FD4">
            <w:pPr>
              <w:pStyle w:val="TableParagraph"/>
              <w:ind w:left="111"/>
              <w:rPr>
                <w:sz w:val="20"/>
              </w:rPr>
            </w:pPr>
            <w:r>
              <w:rPr>
                <w:spacing w:val="-2"/>
                <w:sz w:val="20"/>
              </w:rPr>
              <w:t>-</w:t>
            </w:r>
            <w:r w:rsidR="005775E2">
              <w:rPr>
                <w:spacing w:val="-2"/>
                <w:sz w:val="20"/>
              </w:rPr>
              <w:t>16.01</w:t>
            </w:r>
            <w:r>
              <w:rPr>
                <w:spacing w:val="-2"/>
                <w:sz w:val="20"/>
              </w:rPr>
              <w:t>%</w:t>
            </w:r>
          </w:p>
        </w:tc>
        <w:tc>
          <w:tcPr>
            <w:tcW w:w="1083" w:type="dxa"/>
            <w:shd w:val="clear" w:color="auto" w:fill="CCCCCC"/>
          </w:tcPr>
          <w:p w14:paraId="61A9A0C8" w14:textId="77777777" w:rsidR="000E45EB" w:rsidRDefault="00124FD4">
            <w:pPr>
              <w:pStyle w:val="TableParagraph"/>
              <w:ind w:left="112"/>
              <w:rPr>
                <w:sz w:val="20"/>
              </w:rPr>
            </w:pPr>
            <w:r>
              <w:rPr>
                <w:spacing w:val="-4"/>
                <w:sz w:val="20"/>
              </w:rPr>
              <w:t>0.00</w:t>
            </w:r>
          </w:p>
        </w:tc>
      </w:tr>
      <w:tr w:rsidR="000E45EB" w14:paraId="61A9A0D0" w14:textId="77777777">
        <w:trPr>
          <w:trHeight w:val="270"/>
        </w:trPr>
        <w:tc>
          <w:tcPr>
            <w:tcW w:w="1790" w:type="dxa"/>
            <w:tcBorders>
              <w:top w:val="nil"/>
              <w:left w:val="nil"/>
              <w:bottom w:val="nil"/>
            </w:tcBorders>
          </w:tcPr>
          <w:p w14:paraId="61A9A0CA" w14:textId="77777777" w:rsidR="000E45EB" w:rsidRDefault="00124FD4">
            <w:pPr>
              <w:pStyle w:val="TableParagraph"/>
              <w:spacing w:before="0" w:line="251" w:lineRule="exact"/>
              <w:ind w:left="0" w:right="93"/>
              <w:jc w:val="right"/>
              <w:rPr>
                <w:i/>
              </w:rPr>
            </w:pPr>
            <w:r>
              <w:rPr>
                <w:i/>
              </w:rPr>
              <w:t xml:space="preserve">St </w:t>
            </w:r>
            <w:r>
              <w:rPr>
                <w:i/>
                <w:spacing w:val="-2"/>
              </w:rPr>
              <w:t>Johnsbury</w:t>
            </w:r>
          </w:p>
        </w:tc>
        <w:tc>
          <w:tcPr>
            <w:tcW w:w="1567" w:type="dxa"/>
          </w:tcPr>
          <w:p w14:paraId="61A9A0CB" w14:textId="5F988940" w:rsidR="000E45EB" w:rsidRPr="003E6BD2" w:rsidRDefault="00646A0C" w:rsidP="003E6BD2">
            <w:pPr>
              <w:rPr>
                <w:rFonts w:eastAsia="Times New Roman"/>
                <w:color w:val="000000"/>
              </w:rPr>
            </w:pPr>
            <w:r>
              <w:rPr>
                <w:color w:val="000000"/>
              </w:rPr>
              <w:t>19.7%</w:t>
            </w:r>
          </w:p>
        </w:tc>
        <w:tc>
          <w:tcPr>
            <w:tcW w:w="1578" w:type="dxa"/>
          </w:tcPr>
          <w:p w14:paraId="61A9A0CC" w14:textId="79D64FF0" w:rsidR="000E45EB" w:rsidRPr="003E6BD2" w:rsidRDefault="00646A0C" w:rsidP="003E6BD2">
            <w:pPr>
              <w:rPr>
                <w:rFonts w:eastAsia="Times New Roman"/>
                <w:color w:val="000000"/>
              </w:rPr>
            </w:pPr>
            <w:r>
              <w:rPr>
                <w:color w:val="000000"/>
              </w:rPr>
              <w:t>23.1%</w:t>
            </w:r>
          </w:p>
        </w:tc>
        <w:tc>
          <w:tcPr>
            <w:tcW w:w="1619" w:type="dxa"/>
          </w:tcPr>
          <w:p w14:paraId="61A9A0CD" w14:textId="284A2279" w:rsidR="000E45EB" w:rsidRDefault="0061117C">
            <w:pPr>
              <w:pStyle w:val="TableParagraph"/>
              <w:ind w:left="110"/>
              <w:rPr>
                <w:sz w:val="20"/>
              </w:rPr>
            </w:pPr>
            <w:r>
              <w:rPr>
                <w:spacing w:val="-2"/>
                <w:sz w:val="20"/>
              </w:rPr>
              <w:t>-3.40</w:t>
            </w:r>
            <w:r w:rsidR="00124FD4">
              <w:rPr>
                <w:spacing w:val="-2"/>
                <w:sz w:val="20"/>
              </w:rPr>
              <w:t>%</w:t>
            </w:r>
          </w:p>
        </w:tc>
        <w:tc>
          <w:tcPr>
            <w:tcW w:w="1708" w:type="dxa"/>
          </w:tcPr>
          <w:p w14:paraId="61A9A0CE" w14:textId="32601F42" w:rsidR="000E45EB" w:rsidRDefault="005775E2">
            <w:pPr>
              <w:pStyle w:val="TableParagraph"/>
              <w:ind w:left="111"/>
              <w:rPr>
                <w:sz w:val="20"/>
              </w:rPr>
            </w:pPr>
            <w:r>
              <w:rPr>
                <w:spacing w:val="-2"/>
                <w:sz w:val="20"/>
              </w:rPr>
              <w:t>-3.40</w:t>
            </w:r>
            <w:r w:rsidR="00124FD4">
              <w:rPr>
                <w:spacing w:val="-2"/>
                <w:sz w:val="20"/>
              </w:rPr>
              <w:t>%</w:t>
            </w:r>
          </w:p>
        </w:tc>
        <w:tc>
          <w:tcPr>
            <w:tcW w:w="1083" w:type="dxa"/>
          </w:tcPr>
          <w:p w14:paraId="61A9A0CF" w14:textId="3FB3390D" w:rsidR="000E45EB" w:rsidRDefault="0061117C">
            <w:pPr>
              <w:pStyle w:val="TableParagraph"/>
              <w:ind w:left="112"/>
              <w:rPr>
                <w:sz w:val="20"/>
              </w:rPr>
            </w:pPr>
            <w:r>
              <w:rPr>
                <w:spacing w:val="-4"/>
                <w:sz w:val="20"/>
              </w:rPr>
              <w:t>1</w:t>
            </w:r>
            <w:r w:rsidR="00124FD4">
              <w:rPr>
                <w:spacing w:val="-4"/>
                <w:sz w:val="20"/>
              </w:rPr>
              <w:t>.00</w:t>
            </w:r>
          </w:p>
        </w:tc>
      </w:tr>
      <w:tr w:rsidR="000E45EB" w14:paraId="61A9A0D7" w14:textId="77777777">
        <w:trPr>
          <w:trHeight w:val="530"/>
        </w:trPr>
        <w:tc>
          <w:tcPr>
            <w:tcW w:w="1790" w:type="dxa"/>
            <w:tcBorders>
              <w:top w:val="nil"/>
              <w:left w:val="nil"/>
              <w:bottom w:val="nil"/>
            </w:tcBorders>
          </w:tcPr>
          <w:p w14:paraId="61A9A0D1" w14:textId="77777777" w:rsidR="000E45EB" w:rsidRDefault="00124FD4">
            <w:pPr>
              <w:pStyle w:val="TableParagraph"/>
              <w:spacing w:before="0" w:line="268" w:lineRule="exact"/>
              <w:ind w:left="0" w:right="94"/>
              <w:jc w:val="right"/>
              <w:rPr>
                <w:i/>
              </w:rPr>
            </w:pPr>
            <w:r>
              <w:rPr>
                <w:i/>
              </w:rPr>
              <w:t>White</w:t>
            </w:r>
            <w:r>
              <w:rPr>
                <w:i/>
                <w:spacing w:val="-3"/>
              </w:rPr>
              <w:t xml:space="preserve"> </w:t>
            </w:r>
            <w:r>
              <w:rPr>
                <w:i/>
              </w:rPr>
              <w:t>River</w:t>
            </w:r>
            <w:r>
              <w:rPr>
                <w:i/>
                <w:spacing w:val="-2"/>
              </w:rPr>
              <w:t xml:space="preserve"> </w:t>
            </w:r>
            <w:r>
              <w:rPr>
                <w:i/>
                <w:spacing w:val="-5"/>
              </w:rPr>
              <w:t>Jct</w:t>
            </w:r>
          </w:p>
        </w:tc>
        <w:tc>
          <w:tcPr>
            <w:tcW w:w="1567" w:type="dxa"/>
            <w:shd w:val="clear" w:color="auto" w:fill="CCCCCC"/>
          </w:tcPr>
          <w:p w14:paraId="61A9A0D2" w14:textId="2DC59569" w:rsidR="000E45EB" w:rsidRPr="003E6BD2" w:rsidRDefault="00646A0C" w:rsidP="003E6BD2">
            <w:pPr>
              <w:rPr>
                <w:rFonts w:eastAsia="Times New Roman"/>
                <w:color w:val="000000"/>
              </w:rPr>
            </w:pPr>
            <w:r>
              <w:rPr>
                <w:color w:val="000000"/>
              </w:rPr>
              <w:t>31.6%</w:t>
            </w:r>
          </w:p>
        </w:tc>
        <w:tc>
          <w:tcPr>
            <w:tcW w:w="1578" w:type="dxa"/>
            <w:shd w:val="clear" w:color="auto" w:fill="CCCCCC"/>
          </w:tcPr>
          <w:p w14:paraId="61A9A0D3" w14:textId="1001B44A" w:rsidR="000E45EB" w:rsidRPr="003E6BD2" w:rsidRDefault="00646A0C" w:rsidP="003E6BD2">
            <w:pPr>
              <w:rPr>
                <w:rFonts w:eastAsia="Times New Roman"/>
                <w:color w:val="000000"/>
              </w:rPr>
            </w:pPr>
            <w:r>
              <w:rPr>
                <w:color w:val="000000"/>
              </w:rPr>
              <w:t>28.9%</w:t>
            </w:r>
          </w:p>
        </w:tc>
        <w:tc>
          <w:tcPr>
            <w:tcW w:w="1619" w:type="dxa"/>
            <w:shd w:val="clear" w:color="auto" w:fill="CCCCCC"/>
          </w:tcPr>
          <w:p w14:paraId="61A9A0D4" w14:textId="27C9C66A" w:rsidR="000E45EB" w:rsidRDefault="0061117C">
            <w:pPr>
              <w:pStyle w:val="TableParagraph"/>
              <w:ind w:left="110"/>
              <w:rPr>
                <w:sz w:val="20"/>
              </w:rPr>
            </w:pPr>
            <w:r>
              <w:rPr>
                <w:spacing w:val="-2"/>
                <w:sz w:val="20"/>
              </w:rPr>
              <w:t>2.70</w:t>
            </w:r>
            <w:r w:rsidR="00124FD4">
              <w:rPr>
                <w:spacing w:val="-2"/>
                <w:sz w:val="20"/>
              </w:rPr>
              <w:t>%</w:t>
            </w:r>
          </w:p>
        </w:tc>
        <w:tc>
          <w:tcPr>
            <w:tcW w:w="1708" w:type="dxa"/>
            <w:shd w:val="clear" w:color="auto" w:fill="CCCCCC"/>
          </w:tcPr>
          <w:p w14:paraId="61A9A0D5" w14:textId="140BA51F" w:rsidR="000E45EB" w:rsidRDefault="005775E2">
            <w:pPr>
              <w:pStyle w:val="TableParagraph"/>
              <w:ind w:left="111"/>
              <w:rPr>
                <w:sz w:val="20"/>
              </w:rPr>
            </w:pPr>
            <w:r>
              <w:rPr>
                <w:spacing w:val="-2"/>
                <w:sz w:val="20"/>
              </w:rPr>
              <w:t>2.70</w:t>
            </w:r>
            <w:r w:rsidR="00124FD4">
              <w:rPr>
                <w:spacing w:val="-2"/>
                <w:sz w:val="20"/>
              </w:rPr>
              <w:t>%</w:t>
            </w:r>
          </w:p>
        </w:tc>
        <w:tc>
          <w:tcPr>
            <w:tcW w:w="1083" w:type="dxa"/>
            <w:shd w:val="clear" w:color="auto" w:fill="CCCCCC"/>
          </w:tcPr>
          <w:p w14:paraId="61A9A0D6" w14:textId="77777777" w:rsidR="000E45EB" w:rsidRDefault="00124FD4">
            <w:pPr>
              <w:pStyle w:val="TableParagraph"/>
              <w:ind w:left="112"/>
              <w:rPr>
                <w:sz w:val="20"/>
              </w:rPr>
            </w:pPr>
            <w:r>
              <w:rPr>
                <w:spacing w:val="-4"/>
                <w:sz w:val="20"/>
              </w:rPr>
              <w:t>2.00</w:t>
            </w:r>
          </w:p>
        </w:tc>
      </w:tr>
    </w:tbl>
    <w:p w14:paraId="61A9A0D8" w14:textId="7503C216" w:rsidR="000E45EB" w:rsidRDefault="00124FD4">
      <w:pPr>
        <w:spacing w:before="13" w:line="261" w:lineRule="auto"/>
        <w:ind w:left="120"/>
        <w:rPr>
          <w:sz w:val="20"/>
        </w:rPr>
      </w:pPr>
      <w:r>
        <w:rPr>
          <w:sz w:val="20"/>
        </w:rPr>
        <w:t>*</w:t>
      </w:r>
      <w:r w:rsidR="00182B3D" w:rsidRPr="00182B3D">
        <w:rPr>
          <w:sz w:val="20"/>
        </w:rPr>
        <w:t xml:space="preserve"> </w:t>
      </w:r>
      <w:r w:rsidR="00182B3D" w:rsidRPr="00EC7BEC">
        <w:rPr>
          <w:sz w:val="20"/>
        </w:rPr>
        <w:t xml:space="preserve">There was no adjustment applied this </w:t>
      </w:r>
      <w:r w:rsidR="00182B3D">
        <w:rPr>
          <w:sz w:val="20"/>
        </w:rPr>
        <w:t>year.</w:t>
      </w:r>
    </w:p>
    <w:p w14:paraId="61A9A0D9" w14:textId="77777777" w:rsidR="000E45EB" w:rsidRDefault="000E45EB">
      <w:pPr>
        <w:spacing w:line="261" w:lineRule="auto"/>
        <w:rPr>
          <w:sz w:val="20"/>
        </w:rPr>
        <w:sectPr w:rsidR="000E45EB">
          <w:pgSz w:w="12240" w:h="15840"/>
          <w:pgMar w:top="1420" w:right="1140" w:bottom="280" w:left="1320" w:header="720" w:footer="720" w:gutter="0"/>
          <w:cols w:space="720"/>
        </w:sectPr>
      </w:pPr>
    </w:p>
    <w:p w14:paraId="61A9A0DA" w14:textId="77777777" w:rsidR="000E45EB" w:rsidRDefault="00124FD4">
      <w:pPr>
        <w:spacing w:line="644" w:lineRule="exact"/>
        <w:ind w:left="120"/>
        <w:rPr>
          <w:rFonts w:ascii="Calibri Light"/>
          <w:sz w:val="56"/>
        </w:rPr>
      </w:pPr>
      <w:r>
        <w:rPr>
          <w:rFonts w:ascii="Calibri Light"/>
          <w:color w:val="4471C4"/>
          <w:spacing w:val="-13"/>
          <w:sz w:val="56"/>
        </w:rPr>
        <w:lastRenderedPageBreak/>
        <w:t>Summary</w:t>
      </w:r>
      <w:r>
        <w:rPr>
          <w:rFonts w:ascii="Calibri Light"/>
          <w:color w:val="4471C4"/>
          <w:spacing w:val="-11"/>
          <w:sz w:val="56"/>
        </w:rPr>
        <w:t xml:space="preserve"> </w:t>
      </w:r>
      <w:r>
        <w:rPr>
          <w:rFonts w:ascii="Calibri Light"/>
          <w:color w:val="4471C4"/>
          <w:spacing w:val="-2"/>
          <w:sz w:val="56"/>
        </w:rPr>
        <w:t>Tables</w:t>
      </w:r>
    </w:p>
    <w:p w14:paraId="61A9A0DB" w14:textId="77777777" w:rsidR="000E45EB" w:rsidRDefault="00124FD4">
      <w:pPr>
        <w:spacing w:before="320" w:after="38"/>
        <w:ind w:left="120"/>
        <w:rPr>
          <w:rFonts w:ascii="Calibri Light"/>
          <w:sz w:val="32"/>
        </w:rPr>
      </w:pPr>
      <w:r>
        <w:rPr>
          <w:rFonts w:ascii="Calibri Light"/>
          <w:color w:val="2E5395"/>
          <w:sz w:val="32"/>
        </w:rPr>
        <w:t>Table</w:t>
      </w:r>
      <w:r>
        <w:rPr>
          <w:rFonts w:ascii="Calibri Light"/>
          <w:color w:val="2E5395"/>
          <w:spacing w:val="-9"/>
          <w:sz w:val="32"/>
        </w:rPr>
        <w:t xml:space="preserve"> </w:t>
      </w:r>
      <w:r>
        <w:rPr>
          <w:rFonts w:ascii="Calibri Light"/>
          <w:color w:val="2E5395"/>
          <w:sz w:val="32"/>
        </w:rPr>
        <w:t>6.</w:t>
      </w:r>
      <w:r>
        <w:rPr>
          <w:rFonts w:ascii="Calibri Light"/>
          <w:color w:val="2E5395"/>
          <w:spacing w:val="-10"/>
          <w:sz w:val="32"/>
        </w:rPr>
        <w:t xml:space="preserve"> </w:t>
      </w:r>
      <w:r>
        <w:rPr>
          <w:rFonts w:ascii="Calibri Light"/>
          <w:color w:val="2E5395"/>
          <w:sz w:val="32"/>
        </w:rPr>
        <w:t>Community</w:t>
      </w:r>
      <w:r>
        <w:rPr>
          <w:rFonts w:ascii="Calibri Light"/>
          <w:color w:val="2E5395"/>
          <w:spacing w:val="-11"/>
          <w:sz w:val="32"/>
        </w:rPr>
        <w:t xml:space="preserve"> </w:t>
      </w:r>
      <w:r>
        <w:rPr>
          <w:rFonts w:ascii="Calibri Light"/>
          <w:color w:val="2E5395"/>
          <w:sz w:val="32"/>
        </w:rPr>
        <w:t>Quality</w:t>
      </w:r>
      <w:r>
        <w:rPr>
          <w:rFonts w:ascii="Calibri Light"/>
          <w:color w:val="2E5395"/>
          <w:spacing w:val="-10"/>
          <w:sz w:val="32"/>
        </w:rPr>
        <w:t xml:space="preserve"> </w:t>
      </w:r>
      <w:r>
        <w:rPr>
          <w:rFonts w:ascii="Calibri Light"/>
          <w:color w:val="2E5395"/>
          <w:spacing w:val="-2"/>
          <w:sz w:val="32"/>
        </w:rPr>
        <w:t>Scores</w:t>
      </w:r>
    </w:p>
    <w:tbl>
      <w:tblPr>
        <w:tblW w:w="0" w:type="auto"/>
        <w:tblInd w:w="12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303"/>
        <w:gridCol w:w="1266"/>
        <w:gridCol w:w="1301"/>
        <w:gridCol w:w="1301"/>
        <w:gridCol w:w="1301"/>
        <w:gridCol w:w="1038"/>
        <w:gridCol w:w="1037"/>
      </w:tblGrid>
      <w:tr w:rsidR="000E45EB" w14:paraId="61A9A0EB" w14:textId="77777777" w:rsidTr="002B040B">
        <w:trPr>
          <w:trHeight w:val="689"/>
        </w:trPr>
        <w:tc>
          <w:tcPr>
            <w:tcW w:w="2303" w:type="dxa"/>
            <w:tcBorders>
              <w:top w:val="nil"/>
              <w:left w:val="nil"/>
              <w:right w:val="nil"/>
            </w:tcBorders>
          </w:tcPr>
          <w:p w14:paraId="61A9A0DC" w14:textId="77777777" w:rsidR="000E45EB" w:rsidRDefault="00124FD4">
            <w:pPr>
              <w:pStyle w:val="TableParagraph"/>
              <w:spacing w:before="0" w:line="203" w:lineRule="exact"/>
              <w:ind w:left="0" w:right="104"/>
              <w:jc w:val="right"/>
              <w:rPr>
                <w:b/>
                <w:i/>
                <w:sz w:val="20"/>
              </w:rPr>
            </w:pPr>
            <w:r>
              <w:rPr>
                <w:b/>
                <w:i/>
                <w:sz w:val="20"/>
              </w:rPr>
              <w:t>Hospital</w:t>
            </w:r>
            <w:r>
              <w:rPr>
                <w:b/>
                <w:i/>
                <w:spacing w:val="-8"/>
                <w:sz w:val="20"/>
              </w:rPr>
              <w:t xml:space="preserve"> </w:t>
            </w:r>
            <w:r>
              <w:rPr>
                <w:b/>
                <w:i/>
                <w:sz w:val="20"/>
              </w:rPr>
              <w:t>Service</w:t>
            </w:r>
            <w:r>
              <w:rPr>
                <w:b/>
                <w:i/>
                <w:spacing w:val="-7"/>
                <w:sz w:val="20"/>
              </w:rPr>
              <w:t xml:space="preserve"> </w:t>
            </w:r>
            <w:r>
              <w:rPr>
                <w:b/>
                <w:i/>
                <w:spacing w:val="-4"/>
                <w:sz w:val="20"/>
              </w:rPr>
              <w:t>Area</w:t>
            </w:r>
          </w:p>
        </w:tc>
        <w:tc>
          <w:tcPr>
            <w:tcW w:w="1266" w:type="dxa"/>
            <w:tcBorders>
              <w:top w:val="nil"/>
              <w:left w:val="nil"/>
              <w:right w:val="nil"/>
            </w:tcBorders>
          </w:tcPr>
          <w:p w14:paraId="61A9A0DD" w14:textId="77777777" w:rsidR="000E45EB" w:rsidRDefault="00124FD4">
            <w:pPr>
              <w:pStyle w:val="TableParagraph"/>
              <w:spacing w:before="0" w:line="202" w:lineRule="exact"/>
              <w:ind w:left="110"/>
              <w:rPr>
                <w:b/>
                <w:sz w:val="20"/>
              </w:rPr>
            </w:pPr>
            <w:r>
              <w:rPr>
                <w:b/>
                <w:spacing w:val="-2"/>
                <w:sz w:val="20"/>
              </w:rPr>
              <w:t>Adolescent</w:t>
            </w:r>
          </w:p>
          <w:p w14:paraId="61A9A0DE" w14:textId="77777777" w:rsidR="000E45EB" w:rsidRDefault="00124FD4">
            <w:pPr>
              <w:pStyle w:val="TableParagraph"/>
              <w:spacing w:before="0" w:line="243" w:lineRule="exact"/>
              <w:ind w:left="110"/>
              <w:rPr>
                <w:b/>
                <w:sz w:val="20"/>
              </w:rPr>
            </w:pPr>
            <w:r>
              <w:rPr>
                <w:b/>
                <w:spacing w:val="-2"/>
                <w:sz w:val="20"/>
              </w:rPr>
              <w:t>Well-</w:t>
            </w:r>
            <w:r>
              <w:rPr>
                <w:b/>
                <w:spacing w:val="-4"/>
                <w:sz w:val="20"/>
              </w:rPr>
              <w:t>Care</w:t>
            </w:r>
          </w:p>
        </w:tc>
        <w:tc>
          <w:tcPr>
            <w:tcW w:w="1301" w:type="dxa"/>
            <w:tcBorders>
              <w:top w:val="nil"/>
              <w:left w:val="nil"/>
              <w:right w:val="nil"/>
            </w:tcBorders>
          </w:tcPr>
          <w:p w14:paraId="61A9A0DF" w14:textId="77777777" w:rsidR="000E45EB" w:rsidRDefault="00124FD4">
            <w:pPr>
              <w:pStyle w:val="TableParagraph"/>
              <w:spacing w:before="0" w:line="202" w:lineRule="exact"/>
              <w:ind w:left="113"/>
              <w:rPr>
                <w:b/>
                <w:sz w:val="20"/>
              </w:rPr>
            </w:pPr>
            <w:r>
              <w:rPr>
                <w:b/>
                <w:spacing w:val="-2"/>
                <w:sz w:val="20"/>
              </w:rPr>
              <w:t>Develop.</w:t>
            </w:r>
          </w:p>
          <w:p w14:paraId="61A9A0E0" w14:textId="77777777" w:rsidR="000E45EB" w:rsidRDefault="00124FD4">
            <w:pPr>
              <w:pStyle w:val="TableParagraph"/>
              <w:spacing w:before="0" w:line="243" w:lineRule="exact"/>
              <w:ind w:left="113"/>
              <w:rPr>
                <w:b/>
                <w:sz w:val="20"/>
              </w:rPr>
            </w:pPr>
            <w:r>
              <w:rPr>
                <w:b/>
                <w:spacing w:val="-2"/>
                <w:sz w:val="20"/>
              </w:rPr>
              <w:t>Screening</w:t>
            </w:r>
            <w:r>
              <w:rPr>
                <w:b/>
                <w:spacing w:val="5"/>
                <w:sz w:val="20"/>
              </w:rPr>
              <w:t xml:space="preserve"> </w:t>
            </w:r>
            <w:r>
              <w:rPr>
                <w:b/>
                <w:spacing w:val="-5"/>
                <w:sz w:val="20"/>
              </w:rPr>
              <w:t>&lt;3</w:t>
            </w:r>
          </w:p>
        </w:tc>
        <w:tc>
          <w:tcPr>
            <w:tcW w:w="1301" w:type="dxa"/>
            <w:tcBorders>
              <w:top w:val="nil"/>
              <w:left w:val="nil"/>
              <w:right w:val="nil"/>
            </w:tcBorders>
          </w:tcPr>
          <w:p w14:paraId="61A9A0E1" w14:textId="77777777" w:rsidR="000E45EB" w:rsidRDefault="00124FD4">
            <w:pPr>
              <w:pStyle w:val="TableParagraph"/>
              <w:spacing w:before="0" w:line="202" w:lineRule="exact"/>
              <w:ind w:left="112"/>
              <w:rPr>
                <w:b/>
                <w:sz w:val="20"/>
              </w:rPr>
            </w:pPr>
            <w:r>
              <w:rPr>
                <w:b/>
                <w:spacing w:val="-2"/>
                <w:sz w:val="20"/>
              </w:rPr>
              <w:t>Blood</w:t>
            </w:r>
          </w:p>
          <w:p w14:paraId="61A9A0E2" w14:textId="77777777" w:rsidR="000E45EB" w:rsidRDefault="00124FD4">
            <w:pPr>
              <w:pStyle w:val="TableParagraph"/>
              <w:spacing w:before="0" w:line="243" w:lineRule="exact"/>
              <w:ind w:left="112"/>
              <w:rPr>
                <w:b/>
                <w:sz w:val="20"/>
              </w:rPr>
            </w:pPr>
            <w:r>
              <w:rPr>
                <w:b/>
                <w:spacing w:val="-2"/>
                <w:sz w:val="20"/>
              </w:rPr>
              <w:t>Pressure</w:t>
            </w:r>
          </w:p>
          <w:p w14:paraId="61A9A0E3" w14:textId="77777777" w:rsidR="000E45EB" w:rsidRDefault="00124FD4">
            <w:pPr>
              <w:pStyle w:val="TableParagraph"/>
              <w:spacing w:before="0" w:line="223" w:lineRule="exact"/>
              <w:ind w:left="112"/>
              <w:rPr>
                <w:b/>
                <w:sz w:val="20"/>
              </w:rPr>
            </w:pPr>
            <w:r>
              <w:rPr>
                <w:b/>
                <w:spacing w:val="-2"/>
                <w:sz w:val="20"/>
              </w:rPr>
              <w:t>Control</w:t>
            </w:r>
          </w:p>
        </w:tc>
        <w:tc>
          <w:tcPr>
            <w:tcW w:w="1301" w:type="dxa"/>
            <w:tcBorders>
              <w:top w:val="nil"/>
              <w:left w:val="nil"/>
              <w:right w:val="nil"/>
            </w:tcBorders>
          </w:tcPr>
          <w:p w14:paraId="61A9A0E4" w14:textId="77777777" w:rsidR="000E45EB" w:rsidRDefault="00124FD4">
            <w:pPr>
              <w:pStyle w:val="TableParagraph"/>
              <w:spacing w:before="0" w:line="202" w:lineRule="exact"/>
              <w:ind w:left="110"/>
              <w:rPr>
                <w:b/>
                <w:sz w:val="20"/>
              </w:rPr>
            </w:pPr>
            <w:r>
              <w:rPr>
                <w:b/>
                <w:spacing w:val="-2"/>
                <w:sz w:val="20"/>
              </w:rPr>
              <w:t>Diabetes</w:t>
            </w:r>
          </w:p>
          <w:p w14:paraId="61A9A0E5" w14:textId="77777777" w:rsidR="000E45EB" w:rsidRDefault="00124FD4">
            <w:pPr>
              <w:pStyle w:val="TableParagraph"/>
              <w:spacing w:before="0" w:line="243" w:lineRule="exact"/>
              <w:ind w:left="110"/>
              <w:rPr>
                <w:b/>
                <w:sz w:val="20"/>
              </w:rPr>
            </w:pPr>
            <w:r>
              <w:rPr>
                <w:b/>
                <w:sz w:val="20"/>
              </w:rPr>
              <w:t>Poor</w:t>
            </w:r>
            <w:r>
              <w:rPr>
                <w:b/>
                <w:spacing w:val="-6"/>
                <w:sz w:val="20"/>
              </w:rPr>
              <w:t xml:space="preserve"> </w:t>
            </w:r>
            <w:r>
              <w:rPr>
                <w:b/>
                <w:spacing w:val="-2"/>
                <w:sz w:val="20"/>
              </w:rPr>
              <w:t>Control</w:t>
            </w:r>
          </w:p>
        </w:tc>
        <w:tc>
          <w:tcPr>
            <w:tcW w:w="1038" w:type="dxa"/>
            <w:tcBorders>
              <w:top w:val="nil"/>
              <w:left w:val="nil"/>
              <w:right w:val="nil"/>
            </w:tcBorders>
          </w:tcPr>
          <w:p w14:paraId="61A9A0E6" w14:textId="77777777" w:rsidR="000E45EB" w:rsidRDefault="00124FD4">
            <w:pPr>
              <w:pStyle w:val="TableParagraph"/>
              <w:spacing w:before="0" w:line="202" w:lineRule="exact"/>
              <w:ind w:left="112"/>
              <w:rPr>
                <w:b/>
                <w:sz w:val="20"/>
              </w:rPr>
            </w:pPr>
            <w:r>
              <w:rPr>
                <w:b/>
                <w:spacing w:val="-2"/>
                <w:sz w:val="20"/>
              </w:rPr>
              <w:t>Total</w:t>
            </w:r>
          </w:p>
          <w:p w14:paraId="61A9A0E7" w14:textId="77777777" w:rsidR="000E45EB" w:rsidRDefault="00124FD4">
            <w:pPr>
              <w:pStyle w:val="TableParagraph"/>
              <w:spacing w:before="0" w:line="243" w:lineRule="exact"/>
              <w:ind w:left="112"/>
              <w:rPr>
                <w:b/>
                <w:sz w:val="20"/>
              </w:rPr>
            </w:pPr>
            <w:r>
              <w:rPr>
                <w:b/>
                <w:spacing w:val="-2"/>
                <w:sz w:val="20"/>
              </w:rPr>
              <w:t>Score</w:t>
            </w:r>
          </w:p>
        </w:tc>
        <w:tc>
          <w:tcPr>
            <w:tcW w:w="1037" w:type="dxa"/>
            <w:tcBorders>
              <w:top w:val="nil"/>
              <w:left w:val="nil"/>
              <w:right w:val="nil"/>
            </w:tcBorders>
          </w:tcPr>
          <w:p w14:paraId="61A9A0E8" w14:textId="77777777" w:rsidR="000E45EB" w:rsidRDefault="00124FD4">
            <w:pPr>
              <w:pStyle w:val="TableParagraph"/>
              <w:spacing w:before="0" w:line="202" w:lineRule="exact"/>
              <w:ind w:left="112"/>
              <w:rPr>
                <w:b/>
                <w:sz w:val="20"/>
              </w:rPr>
            </w:pPr>
            <w:r>
              <w:rPr>
                <w:b/>
                <w:spacing w:val="-2"/>
                <w:sz w:val="20"/>
              </w:rPr>
              <w:t>Quality</w:t>
            </w:r>
          </w:p>
          <w:p w14:paraId="61A9A0E9" w14:textId="77777777" w:rsidR="000E45EB" w:rsidRDefault="00124FD4">
            <w:pPr>
              <w:pStyle w:val="TableParagraph"/>
              <w:spacing w:before="0" w:line="243" w:lineRule="exact"/>
              <w:ind w:left="112"/>
              <w:rPr>
                <w:b/>
                <w:sz w:val="20"/>
              </w:rPr>
            </w:pPr>
            <w:r>
              <w:rPr>
                <w:b/>
                <w:spacing w:val="-2"/>
                <w:sz w:val="20"/>
              </w:rPr>
              <w:t>Payment</w:t>
            </w:r>
          </w:p>
          <w:p w14:paraId="61A9A0EA" w14:textId="77777777" w:rsidR="000E45EB" w:rsidRDefault="00124FD4">
            <w:pPr>
              <w:pStyle w:val="TableParagraph"/>
              <w:spacing w:before="0" w:line="223" w:lineRule="exact"/>
              <w:ind w:left="112"/>
              <w:rPr>
                <w:b/>
                <w:sz w:val="20"/>
              </w:rPr>
            </w:pPr>
            <w:r>
              <w:rPr>
                <w:b/>
                <w:spacing w:val="-4"/>
                <w:sz w:val="20"/>
              </w:rPr>
              <w:t>PMPM</w:t>
            </w:r>
          </w:p>
        </w:tc>
      </w:tr>
      <w:tr w:rsidR="000E45EB" w14:paraId="61A9A0F3" w14:textId="77777777" w:rsidTr="002B040B">
        <w:trPr>
          <w:trHeight w:val="268"/>
        </w:trPr>
        <w:tc>
          <w:tcPr>
            <w:tcW w:w="2303" w:type="dxa"/>
            <w:tcBorders>
              <w:left w:val="nil"/>
              <w:bottom w:val="nil"/>
            </w:tcBorders>
          </w:tcPr>
          <w:p w14:paraId="61A9A0EC" w14:textId="77777777" w:rsidR="000E45EB" w:rsidRDefault="00124FD4">
            <w:pPr>
              <w:pStyle w:val="TableParagraph"/>
              <w:spacing w:before="0" w:line="248" w:lineRule="exact"/>
              <w:ind w:left="0" w:right="96"/>
              <w:jc w:val="right"/>
              <w:rPr>
                <w:i/>
              </w:rPr>
            </w:pPr>
            <w:r>
              <w:rPr>
                <w:i/>
                <w:spacing w:val="-2"/>
              </w:rPr>
              <w:t>Barre</w:t>
            </w:r>
          </w:p>
        </w:tc>
        <w:tc>
          <w:tcPr>
            <w:tcW w:w="1266" w:type="dxa"/>
            <w:shd w:val="clear" w:color="auto" w:fill="CCCCCC"/>
          </w:tcPr>
          <w:p w14:paraId="61A9A0ED" w14:textId="1E2B40F9" w:rsidR="000E45EB" w:rsidRDefault="002B040B">
            <w:pPr>
              <w:pStyle w:val="TableParagraph"/>
              <w:ind w:left="105"/>
              <w:rPr>
                <w:sz w:val="20"/>
              </w:rPr>
            </w:pPr>
            <w:r>
              <w:rPr>
                <w:spacing w:val="-4"/>
                <w:sz w:val="20"/>
              </w:rPr>
              <w:t>0.00</w:t>
            </w:r>
          </w:p>
        </w:tc>
        <w:tc>
          <w:tcPr>
            <w:tcW w:w="1301" w:type="dxa"/>
            <w:shd w:val="clear" w:color="auto" w:fill="CCCCCC"/>
          </w:tcPr>
          <w:p w14:paraId="61A9A0EE" w14:textId="2332244D" w:rsidR="000E45EB" w:rsidRDefault="002B040B">
            <w:pPr>
              <w:pStyle w:val="TableParagraph"/>
              <w:rPr>
                <w:sz w:val="20"/>
              </w:rPr>
            </w:pPr>
            <w:r>
              <w:rPr>
                <w:spacing w:val="-4"/>
                <w:sz w:val="20"/>
              </w:rPr>
              <w:t>0.00</w:t>
            </w:r>
          </w:p>
        </w:tc>
        <w:tc>
          <w:tcPr>
            <w:tcW w:w="1301" w:type="dxa"/>
            <w:shd w:val="clear" w:color="auto" w:fill="CCCCCC"/>
          </w:tcPr>
          <w:p w14:paraId="61A9A0EF" w14:textId="77777777" w:rsidR="000E45EB" w:rsidRDefault="00124FD4">
            <w:pPr>
              <w:pStyle w:val="TableParagraph"/>
              <w:ind w:left="107"/>
              <w:rPr>
                <w:sz w:val="20"/>
              </w:rPr>
            </w:pPr>
            <w:r>
              <w:rPr>
                <w:spacing w:val="-4"/>
                <w:sz w:val="20"/>
              </w:rPr>
              <w:t>3.00</w:t>
            </w:r>
          </w:p>
        </w:tc>
        <w:tc>
          <w:tcPr>
            <w:tcW w:w="1301" w:type="dxa"/>
            <w:shd w:val="clear" w:color="auto" w:fill="CCCCCC"/>
          </w:tcPr>
          <w:p w14:paraId="61A9A0F0" w14:textId="11F1B7AA" w:rsidR="000E45EB" w:rsidRDefault="002B040B">
            <w:pPr>
              <w:pStyle w:val="TableParagraph"/>
              <w:ind w:left="105"/>
              <w:rPr>
                <w:sz w:val="20"/>
              </w:rPr>
            </w:pPr>
            <w:r>
              <w:rPr>
                <w:spacing w:val="-4"/>
                <w:sz w:val="20"/>
              </w:rPr>
              <w:t>3</w:t>
            </w:r>
            <w:r w:rsidR="00124FD4">
              <w:rPr>
                <w:spacing w:val="-4"/>
                <w:sz w:val="20"/>
              </w:rPr>
              <w:t>.00</w:t>
            </w:r>
          </w:p>
        </w:tc>
        <w:tc>
          <w:tcPr>
            <w:tcW w:w="1038" w:type="dxa"/>
            <w:shd w:val="clear" w:color="auto" w:fill="CCCCCC"/>
          </w:tcPr>
          <w:p w14:paraId="61A9A0F1" w14:textId="370CF164" w:rsidR="000E45EB" w:rsidRDefault="002B040B">
            <w:pPr>
              <w:pStyle w:val="TableParagraph"/>
              <w:ind w:left="107"/>
              <w:rPr>
                <w:sz w:val="20"/>
              </w:rPr>
            </w:pPr>
            <w:r>
              <w:rPr>
                <w:spacing w:val="-4"/>
                <w:sz w:val="20"/>
              </w:rPr>
              <w:t>6</w:t>
            </w:r>
            <w:r w:rsidR="00124FD4">
              <w:rPr>
                <w:spacing w:val="-4"/>
                <w:sz w:val="20"/>
              </w:rPr>
              <w:t>.00</w:t>
            </w:r>
          </w:p>
        </w:tc>
        <w:tc>
          <w:tcPr>
            <w:tcW w:w="1037" w:type="dxa"/>
            <w:shd w:val="clear" w:color="auto" w:fill="CCCCCC"/>
          </w:tcPr>
          <w:p w14:paraId="61A9A0F2" w14:textId="77777777" w:rsidR="000E45EB" w:rsidRDefault="00124FD4">
            <w:pPr>
              <w:pStyle w:val="TableParagraph"/>
              <w:ind w:left="107"/>
              <w:rPr>
                <w:sz w:val="20"/>
              </w:rPr>
            </w:pPr>
            <w:r>
              <w:rPr>
                <w:spacing w:val="-2"/>
                <w:sz w:val="20"/>
              </w:rPr>
              <w:t>$0.13</w:t>
            </w:r>
          </w:p>
        </w:tc>
      </w:tr>
      <w:tr w:rsidR="000E45EB" w14:paraId="61A9A0FB" w14:textId="77777777" w:rsidTr="002B040B">
        <w:trPr>
          <w:trHeight w:val="268"/>
        </w:trPr>
        <w:tc>
          <w:tcPr>
            <w:tcW w:w="2303" w:type="dxa"/>
            <w:tcBorders>
              <w:top w:val="nil"/>
              <w:left w:val="nil"/>
              <w:bottom w:val="nil"/>
            </w:tcBorders>
          </w:tcPr>
          <w:p w14:paraId="61A9A0F4" w14:textId="77777777" w:rsidR="000E45EB" w:rsidRDefault="00124FD4">
            <w:pPr>
              <w:pStyle w:val="TableParagraph"/>
              <w:spacing w:before="0" w:line="248" w:lineRule="exact"/>
              <w:ind w:left="0" w:right="97"/>
              <w:jc w:val="right"/>
              <w:rPr>
                <w:i/>
              </w:rPr>
            </w:pPr>
            <w:r>
              <w:rPr>
                <w:i/>
                <w:spacing w:val="-2"/>
              </w:rPr>
              <w:t>Bennington</w:t>
            </w:r>
          </w:p>
        </w:tc>
        <w:tc>
          <w:tcPr>
            <w:tcW w:w="1266" w:type="dxa"/>
          </w:tcPr>
          <w:p w14:paraId="61A9A0F5" w14:textId="2BB129C5" w:rsidR="000E45EB" w:rsidRDefault="002B040B">
            <w:pPr>
              <w:pStyle w:val="TableParagraph"/>
              <w:ind w:left="105"/>
              <w:rPr>
                <w:sz w:val="20"/>
              </w:rPr>
            </w:pPr>
            <w:r>
              <w:rPr>
                <w:spacing w:val="-4"/>
                <w:sz w:val="20"/>
              </w:rPr>
              <w:t>0</w:t>
            </w:r>
            <w:r w:rsidR="00124FD4">
              <w:rPr>
                <w:spacing w:val="-4"/>
                <w:sz w:val="20"/>
              </w:rPr>
              <w:t>.00</w:t>
            </w:r>
          </w:p>
        </w:tc>
        <w:tc>
          <w:tcPr>
            <w:tcW w:w="1301" w:type="dxa"/>
          </w:tcPr>
          <w:p w14:paraId="61A9A0F6" w14:textId="6EDA566C" w:rsidR="000E45EB" w:rsidRDefault="002B040B">
            <w:pPr>
              <w:pStyle w:val="TableParagraph"/>
              <w:rPr>
                <w:sz w:val="20"/>
              </w:rPr>
            </w:pPr>
            <w:r>
              <w:rPr>
                <w:spacing w:val="-4"/>
                <w:sz w:val="20"/>
              </w:rPr>
              <w:t>3</w:t>
            </w:r>
            <w:r w:rsidR="00124FD4">
              <w:rPr>
                <w:spacing w:val="-4"/>
                <w:sz w:val="20"/>
              </w:rPr>
              <w:t>.00</w:t>
            </w:r>
          </w:p>
        </w:tc>
        <w:tc>
          <w:tcPr>
            <w:tcW w:w="1301" w:type="dxa"/>
          </w:tcPr>
          <w:p w14:paraId="61A9A0F7" w14:textId="2E74F53F" w:rsidR="000E45EB" w:rsidRDefault="002B040B">
            <w:pPr>
              <w:pStyle w:val="TableParagraph"/>
              <w:ind w:left="107"/>
              <w:rPr>
                <w:sz w:val="20"/>
              </w:rPr>
            </w:pPr>
            <w:r>
              <w:rPr>
                <w:spacing w:val="-4"/>
                <w:sz w:val="20"/>
              </w:rPr>
              <w:t>3</w:t>
            </w:r>
            <w:r w:rsidR="00124FD4">
              <w:rPr>
                <w:spacing w:val="-4"/>
                <w:sz w:val="20"/>
              </w:rPr>
              <w:t>.00</w:t>
            </w:r>
          </w:p>
        </w:tc>
        <w:tc>
          <w:tcPr>
            <w:tcW w:w="1301" w:type="dxa"/>
          </w:tcPr>
          <w:p w14:paraId="61A9A0F8" w14:textId="77777777" w:rsidR="000E45EB" w:rsidRDefault="00124FD4">
            <w:pPr>
              <w:pStyle w:val="TableParagraph"/>
              <w:ind w:left="105"/>
              <w:rPr>
                <w:sz w:val="20"/>
              </w:rPr>
            </w:pPr>
            <w:r>
              <w:rPr>
                <w:spacing w:val="-4"/>
                <w:sz w:val="20"/>
              </w:rPr>
              <w:t>1.00</w:t>
            </w:r>
          </w:p>
        </w:tc>
        <w:tc>
          <w:tcPr>
            <w:tcW w:w="1038" w:type="dxa"/>
          </w:tcPr>
          <w:p w14:paraId="61A9A0F9" w14:textId="5D12E5D7" w:rsidR="000E45EB" w:rsidRDefault="002B040B">
            <w:pPr>
              <w:pStyle w:val="TableParagraph"/>
              <w:ind w:left="107"/>
              <w:rPr>
                <w:sz w:val="20"/>
              </w:rPr>
            </w:pPr>
            <w:r>
              <w:rPr>
                <w:spacing w:val="-4"/>
                <w:sz w:val="20"/>
              </w:rPr>
              <w:t>7</w:t>
            </w:r>
            <w:r w:rsidR="00124FD4">
              <w:rPr>
                <w:spacing w:val="-4"/>
                <w:sz w:val="20"/>
              </w:rPr>
              <w:t>.00</w:t>
            </w:r>
          </w:p>
        </w:tc>
        <w:tc>
          <w:tcPr>
            <w:tcW w:w="1037" w:type="dxa"/>
          </w:tcPr>
          <w:p w14:paraId="61A9A0FA" w14:textId="731202D2" w:rsidR="000E45EB" w:rsidRDefault="00124FD4">
            <w:pPr>
              <w:pStyle w:val="TableParagraph"/>
              <w:ind w:left="107"/>
              <w:rPr>
                <w:sz w:val="20"/>
              </w:rPr>
            </w:pPr>
            <w:r>
              <w:rPr>
                <w:spacing w:val="-2"/>
                <w:sz w:val="20"/>
              </w:rPr>
              <w:t>$0.</w:t>
            </w:r>
            <w:r w:rsidR="002B040B">
              <w:rPr>
                <w:spacing w:val="-2"/>
                <w:sz w:val="20"/>
              </w:rPr>
              <w:t>13</w:t>
            </w:r>
          </w:p>
        </w:tc>
      </w:tr>
      <w:tr w:rsidR="000E45EB" w14:paraId="61A9A103" w14:textId="77777777" w:rsidTr="002B040B">
        <w:trPr>
          <w:trHeight w:val="268"/>
        </w:trPr>
        <w:tc>
          <w:tcPr>
            <w:tcW w:w="2303" w:type="dxa"/>
            <w:tcBorders>
              <w:top w:val="nil"/>
              <w:left w:val="nil"/>
              <w:bottom w:val="nil"/>
            </w:tcBorders>
          </w:tcPr>
          <w:p w14:paraId="61A9A0FC" w14:textId="77777777" w:rsidR="000E45EB" w:rsidRDefault="00124FD4">
            <w:pPr>
              <w:pStyle w:val="TableParagraph"/>
              <w:spacing w:before="0" w:line="248" w:lineRule="exact"/>
              <w:ind w:left="0" w:right="95"/>
              <w:jc w:val="right"/>
              <w:rPr>
                <w:i/>
              </w:rPr>
            </w:pPr>
            <w:r>
              <w:rPr>
                <w:i/>
                <w:spacing w:val="-2"/>
              </w:rPr>
              <w:t>Brattleboro</w:t>
            </w:r>
          </w:p>
        </w:tc>
        <w:tc>
          <w:tcPr>
            <w:tcW w:w="1266" w:type="dxa"/>
            <w:shd w:val="clear" w:color="auto" w:fill="CCCCCC"/>
          </w:tcPr>
          <w:p w14:paraId="61A9A0FD" w14:textId="36E2DB74" w:rsidR="000E45EB" w:rsidRDefault="002B040B">
            <w:pPr>
              <w:pStyle w:val="TableParagraph"/>
              <w:ind w:left="105"/>
              <w:rPr>
                <w:sz w:val="20"/>
              </w:rPr>
            </w:pPr>
            <w:r>
              <w:rPr>
                <w:spacing w:val="-4"/>
                <w:sz w:val="20"/>
              </w:rPr>
              <w:t>0</w:t>
            </w:r>
            <w:r w:rsidR="00124FD4">
              <w:rPr>
                <w:spacing w:val="-4"/>
                <w:sz w:val="20"/>
              </w:rPr>
              <w:t>.00</w:t>
            </w:r>
          </w:p>
        </w:tc>
        <w:tc>
          <w:tcPr>
            <w:tcW w:w="1301" w:type="dxa"/>
            <w:shd w:val="clear" w:color="auto" w:fill="CCCCCC"/>
          </w:tcPr>
          <w:p w14:paraId="61A9A0FE" w14:textId="67951532" w:rsidR="000E45EB" w:rsidRDefault="002B040B">
            <w:pPr>
              <w:pStyle w:val="TableParagraph"/>
              <w:rPr>
                <w:sz w:val="20"/>
              </w:rPr>
            </w:pPr>
            <w:r>
              <w:rPr>
                <w:spacing w:val="-4"/>
                <w:sz w:val="20"/>
              </w:rPr>
              <w:t>1</w:t>
            </w:r>
            <w:r w:rsidR="00124FD4">
              <w:rPr>
                <w:spacing w:val="-4"/>
                <w:sz w:val="20"/>
              </w:rPr>
              <w:t>.00</w:t>
            </w:r>
          </w:p>
        </w:tc>
        <w:tc>
          <w:tcPr>
            <w:tcW w:w="1301" w:type="dxa"/>
            <w:shd w:val="clear" w:color="auto" w:fill="CCCCCC"/>
          </w:tcPr>
          <w:p w14:paraId="61A9A0FF" w14:textId="070F4187" w:rsidR="000E45EB" w:rsidRDefault="002B040B">
            <w:pPr>
              <w:pStyle w:val="TableParagraph"/>
              <w:ind w:left="107"/>
              <w:rPr>
                <w:sz w:val="20"/>
              </w:rPr>
            </w:pPr>
            <w:r>
              <w:rPr>
                <w:spacing w:val="-4"/>
                <w:sz w:val="20"/>
              </w:rPr>
              <w:t>3</w:t>
            </w:r>
            <w:r w:rsidR="00124FD4">
              <w:rPr>
                <w:spacing w:val="-4"/>
                <w:sz w:val="20"/>
              </w:rPr>
              <w:t>.00</w:t>
            </w:r>
          </w:p>
        </w:tc>
        <w:tc>
          <w:tcPr>
            <w:tcW w:w="1301" w:type="dxa"/>
            <w:shd w:val="clear" w:color="auto" w:fill="CCCCCC"/>
          </w:tcPr>
          <w:p w14:paraId="61A9A100" w14:textId="28D7C2AB" w:rsidR="000E45EB" w:rsidRDefault="002B040B">
            <w:pPr>
              <w:pStyle w:val="TableParagraph"/>
              <w:ind w:left="105"/>
              <w:rPr>
                <w:sz w:val="20"/>
              </w:rPr>
            </w:pPr>
            <w:r>
              <w:rPr>
                <w:spacing w:val="-4"/>
                <w:sz w:val="20"/>
              </w:rPr>
              <w:t>2</w:t>
            </w:r>
            <w:r w:rsidR="00124FD4">
              <w:rPr>
                <w:spacing w:val="-4"/>
                <w:sz w:val="20"/>
              </w:rPr>
              <w:t>.00</w:t>
            </w:r>
          </w:p>
        </w:tc>
        <w:tc>
          <w:tcPr>
            <w:tcW w:w="1038" w:type="dxa"/>
            <w:shd w:val="clear" w:color="auto" w:fill="CCCCCC"/>
          </w:tcPr>
          <w:p w14:paraId="61A9A101" w14:textId="77777777" w:rsidR="000E45EB" w:rsidRDefault="00124FD4">
            <w:pPr>
              <w:pStyle w:val="TableParagraph"/>
              <w:ind w:left="107"/>
              <w:rPr>
                <w:sz w:val="20"/>
              </w:rPr>
            </w:pPr>
            <w:r>
              <w:rPr>
                <w:spacing w:val="-4"/>
                <w:sz w:val="20"/>
              </w:rPr>
              <w:t>6.00</w:t>
            </w:r>
          </w:p>
        </w:tc>
        <w:tc>
          <w:tcPr>
            <w:tcW w:w="1037" w:type="dxa"/>
            <w:shd w:val="clear" w:color="auto" w:fill="CCCCCC"/>
          </w:tcPr>
          <w:p w14:paraId="61A9A102" w14:textId="77777777" w:rsidR="000E45EB" w:rsidRDefault="00124FD4">
            <w:pPr>
              <w:pStyle w:val="TableParagraph"/>
              <w:ind w:left="107"/>
              <w:rPr>
                <w:sz w:val="20"/>
              </w:rPr>
            </w:pPr>
            <w:r>
              <w:rPr>
                <w:spacing w:val="-2"/>
                <w:sz w:val="20"/>
              </w:rPr>
              <w:t>$0.13</w:t>
            </w:r>
          </w:p>
        </w:tc>
      </w:tr>
      <w:tr w:rsidR="000E45EB" w14:paraId="61A9A10B" w14:textId="77777777" w:rsidTr="002B040B">
        <w:trPr>
          <w:trHeight w:val="268"/>
        </w:trPr>
        <w:tc>
          <w:tcPr>
            <w:tcW w:w="2303" w:type="dxa"/>
            <w:tcBorders>
              <w:top w:val="nil"/>
              <w:left w:val="nil"/>
              <w:bottom w:val="nil"/>
            </w:tcBorders>
          </w:tcPr>
          <w:p w14:paraId="61A9A104" w14:textId="77777777" w:rsidR="000E45EB" w:rsidRDefault="00124FD4">
            <w:pPr>
              <w:pStyle w:val="TableParagraph"/>
              <w:spacing w:before="0" w:line="249" w:lineRule="exact"/>
              <w:ind w:left="0" w:right="97"/>
              <w:jc w:val="right"/>
              <w:rPr>
                <w:i/>
              </w:rPr>
            </w:pPr>
            <w:r>
              <w:rPr>
                <w:i/>
                <w:spacing w:val="-2"/>
              </w:rPr>
              <w:t>Burlington</w:t>
            </w:r>
          </w:p>
        </w:tc>
        <w:tc>
          <w:tcPr>
            <w:tcW w:w="1266" w:type="dxa"/>
          </w:tcPr>
          <w:p w14:paraId="61A9A105" w14:textId="44AF5979" w:rsidR="000E45EB" w:rsidRDefault="002B040B">
            <w:pPr>
              <w:pStyle w:val="TableParagraph"/>
              <w:spacing w:before="2"/>
              <w:ind w:left="105"/>
              <w:rPr>
                <w:sz w:val="20"/>
              </w:rPr>
            </w:pPr>
            <w:r>
              <w:rPr>
                <w:spacing w:val="-4"/>
                <w:sz w:val="20"/>
              </w:rPr>
              <w:t>3</w:t>
            </w:r>
            <w:r w:rsidR="00124FD4">
              <w:rPr>
                <w:spacing w:val="-4"/>
                <w:sz w:val="20"/>
              </w:rPr>
              <w:t>.00</w:t>
            </w:r>
          </w:p>
        </w:tc>
        <w:tc>
          <w:tcPr>
            <w:tcW w:w="1301" w:type="dxa"/>
          </w:tcPr>
          <w:p w14:paraId="61A9A106" w14:textId="77777777" w:rsidR="000E45EB" w:rsidRDefault="00124FD4">
            <w:pPr>
              <w:pStyle w:val="TableParagraph"/>
              <w:spacing w:before="2"/>
              <w:rPr>
                <w:sz w:val="20"/>
              </w:rPr>
            </w:pPr>
            <w:r>
              <w:rPr>
                <w:spacing w:val="-4"/>
                <w:sz w:val="20"/>
              </w:rPr>
              <w:t>1.00</w:t>
            </w:r>
          </w:p>
        </w:tc>
        <w:tc>
          <w:tcPr>
            <w:tcW w:w="1301" w:type="dxa"/>
          </w:tcPr>
          <w:p w14:paraId="61A9A107" w14:textId="5A7D57D8" w:rsidR="000E45EB" w:rsidRDefault="002B040B">
            <w:pPr>
              <w:pStyle w:val="TableParagraph"/>
              <w:spacing w:before="2"/>
              <w:ind w:left="107"/>
              <w:rPr>
                <w:sz w:val="20"/>
              </w:rPr>
            </w:pPr>
            <w:r>
              <w:rPr>
                <w:spacing w:val="-4"/>
                <w:sz w:val="20"/>
              </w:rPr>
              <w:t>3</w:t>
            </w:r>
            <w:r w:rsidR="00124FD4">
              <w:rPr>
                <w:spacing w:val="-4"/>
                <w:sz w:val="20"/>
              </w:rPr>
              <w:t>.00</w:t>
            </w:r>
          </w:p>
        </w:tc>
        <w:tc>
          <w:tcPr>
            <w:tcW w:w="1301" w:type="dxa"/>
          </w:tcPr>
          <w:p w14:paraId="61A9A108" w14:textId="77777777" w:rsidR="000E45EB" w:rsidRDefault="00124FD4">
            <w:pPr>
              <w:pStyle w:val="TableParagraph"/>
              <w:spacing w:before="2"/>
              <w:ind w:left="105"/>
              <w:rPr>
                <w:sz w:val="20"/>
              </w:rPr>
            </w:pPr>
            <w:r>
              <w:rPr>
                <w:spacing w:val="-4"/>
                <w:sz w:val="20"/>
              </w:rPr>
              <w:t>2.00</w:t>
            </w:r>
          </w:p>
        </w:tc>
        <w:tc>
          <w:tcPr>
            <w:tcW w:w="1038" w:type="dxa"/>
          </w:tcPr>
          <w:p w14:paraId="61A9A109" w14:textId="33FDDB62" w:rsidR="000E45EB" w:rsidRDefault="002B040B">
            <w:pPr>
              <w:pStyle w:val="TableParagraph"/>
              <w:spacing w:before="2"/>
              <w:ind w:left="107"/>
              <w:rPr>
                <w:sz w:val="20"/>
              </w:rPr>
            </w:pPr>
            <w:r>
              <w:rPr>
                <w:spacing w:val="-4"/>
                <w:sz w:val="20"/>
              </w:rPr>
              <w:t>9</w:t>
            </w:r>
            <w:r w:rsidR="00124FD4">
              <w:rPr>
                <w:spacing w:val="-4"/>
                <w:sz w:val="20"/>
              </w:rPr>
              <w:t>.00</w:t>
            </w:r>
          </w:p>
        </w:tc>
        <w:tc>
          <w:tcPr>
            <w:tcW w:w="1037" w:type="dxa"/>
          </w:tcPr>
          <w:p w14:paraId="61A9A10A" w14:textId="186B815E" w:rsidR="000E45EB" w:rsidRDefault="00124FD4">
            <w:pPr>
              <w:pStyle w:val="TableParagraph"/>
              <w:spacing w:before="2"/>
              <w:ind w:left="107"/>
              <w:rPr>
                <w:sz w:val="20"/>
              </w:rPr>
            </w:pPr>
            <w:r>
              <w:rPr>
                <w:spacing w:val="-2"/>
                <w:sz w:val="20"/>
              </w:rPr>
              <w:t>$0.</w:t>
            </w:r>
            <w:r w:rsidR="002B040B">
              <w:rPr>
                <w:spacing w:val="-2"/>
                <w:sz w:val="20"/>
              </w:rPr>
              <w:t>25</w:t>
            </w:r>
          </w:p>
        </w:tc>
      </w:tr>
      <w:tr w:rsidR="000E45EB" w14:paraId="61A9A113" w14:textId="77777777" w:rsidTr="002B040B">
        <w:trPr>
          <w:trHeight w:val="268"/>
        </w:trPr>
        <w:tc>
          <w:tcPr>
            <w:tcW w:w="2303" w:type="dxa"/>
            <w:tcBorders>
              <w:top w:val="nil"/>
              <w:left w:val="nil"/>
              <w:bottom w:val="nil"/>
            </w:tcBorders>
          </w:tcPr>
          <w:p w14:paraId="61A9A10C" w14:textId="77777777" w:rsidR="000E45EB" w:rsidRDefault="00124FD4">
            <w:pPr>
              <w:pStyle w:val="TableParagraph"/>
              <w:spacing w:before="0" w:line="248" w:lineRule="exact"/>
              <w:ind w:left="0" w:right="95"/>
              <w:jc w:val="right"/>
              <w:rPr>
                <w:i/>
              </w:rPr>
            </w:pPr>
            <w:r>
              <w:rPr>
                <w:i/>
                <w:spacing w:val="-2"/>
              </w:rPr>
              <w:t>Middlebury</w:t>
            </w:r>
          </w:p>
        </w:tc>
        <w:tc>
          <w:tcPr>
            <w:tcW w:w="1266" w:type="dxa"/>
            <w:shd w:val="clear" w:color="auto" w:fill="CCCCCC"/>
          </w:tcPr>
          <w:p w14:paraId="61A9A10D" w14:textId="39EA7C50" w:rsidR="000E45EB" w:rsidRDefault="002B040B">
            <w:pPr>
              <w:pStyle w:val="TableParagraph"/>
              <w:ind w:left="105"/>
              <w:rPr>
                <w:sz w:val="20"/>
              </w:rPr>
            </w:pPr>
            <w:r>
              <w:rPr>
                <w:spacing w:val="-4"/>
                <w:sz w:val="20"/>
              </w:rPr>
              <w:t>2</w:t>
            </w:r>
            <w:r w:rsidR="00124FD4">
              <w:rPr>
                <w:spacing w:val="-4"/>
                <w:sz w:val="20"/>
              </w:rPr>
              <w:t>.00</w:t>
            </w:r>
          </w:p>
        </w:tc>
        <w:tc>
          <w:tcPr>
            <w:tcW w:w="1301" w:type="dxa"/>
            <w:shd w:val="clear" w:color="auto" w:fill="CCCCCC"/>
          </w:tcPr>
          <w:p w14:paraId="61A9A10E" w14:textId="77777777" w:rsidR="000E45EB" w:rsidRDefault="00124FD4">
            <w:pPr>
              <w:pStyle w:val="TableParagraph"/>
              <w:rPr>
                <w:sz w:val="20"/>
              </w:rPr>
            </w:pPr>
            <w:r>
              <w:rPr>
                <w:spacing w:val="-4"/>
                <w:sz w:val="20"/>
              </w:rPr>
              <w:t>1.00</w:t>
            </w:r>
          </w:p>
        </w:tc>
        <w:tc>
          <w:tcPr>
            <w:tcW w:w="1301" w:type="dxa"/>
            <w:shd w:val="clear" w:color="auto" w:fill="CCCCCC"/>
          </w:tcPr>
          <w:p w14:paraId="61A9A10F" w14:textId="3AC0AAB3" w:rsidR="000E45EB" w:rsidRDefault="002B040B">
            <w:pPr>
              <w:pStyle w:val="TableParagraph"/>
              <w:ind w:left="107"/>
              <w:rPr>
                <w:sz w:val="20"/>
              </w:rPr>
            </w:pPr>
            <w:r>
              <w:rPr>
                <w:spacing w:val="-4"/>
                <w:sz w:val="20"/>
              </w:rPr>
              <w:t>3</w:t>
            </w:r>
            <w:r w:rsidR="00124FD4">
              <w:rPr>
                <w:spacing w:val="-4"/>
                <w:sz w:val="20"/>
              </w:rPr>
              <w:t>.00</w:t>
            </w:r>
          </w:p>
        </w:tc>
        <w:tc>
          <w:tcPr>
            <w:tcW w:w="1301" w:type="dxa"/>
            <w:shd w:val="clear" w:color="auto" w:fill="CCCCCC"/>
          </w:tcPr>
          <w:p w14:paraId="61A9A110" w14:textId="0DFBADF3" w:rsidR="000E45EB" w:rsidRDefault="002B040B">
            <w:pPr>
              <w:pStyle w:val="TableParagraph"/>
              <w:ind w:left="105"/>
              <w:rPr>
                <w:sz w:val="20"/>
              </w:rPr>
            </w:pPr>
            <w:r>
              <w:rPr>
                <w:spacing w:val="-4"/>
                <w:sz w:val="20"/>
              </w:rPr>
              <w:t>0</w:t>
            </w:r>
            <w:r w:rsidR="00124FD4">
              <w:rPr>
                <w:spacing w:val="-4"/>
                <w:sz w:val="20"/>
              </w:rPr>
              <w:t>.00</w:t>
            </w:r>
          </w:p>
        </w:tc>
        <w:tc>
          <w:tcPr>
            <w:tcW w:w="1038" w:type="dxa"/>
            <w:shd w:val="clear" w:color="auto" w:fill="CCCCCC"/>
          </w:tcPr>
          <w:p w14:paraId="61A9A111" w14:textId="222A6138" w:rsidR="000E45EB" w:rsidRDefault="002B040B">
            <w:pPr>
              <w:pStyle w:val="TableParagraph"/>
              <w:ind w:left="107"/>
              <w:rPr>
                <w:sz w:val="20"/>
              </w:rPr>
            </w:pPr>
            <w:r>
              <w:rPr>
                <w:spacing w:val="-4"/>
                <w:sz w:val="20"/>
              </w:rPr>
              <w:t>6</w:t>
            </w:r>
            <w:r w:rsidR="00124FD4">
              <w:rPr>
                <w:spacing w:val="-4"/>
                <w:sz w:val="20"/>
              </w:rPr>
              <w:t>.00</w:t>
            </w:r>
          </w:p>
        </w:tc>
        <w:tc>
          <w:tcPr>
            <w:tcW w:w="1037" w:type="dxa"/>
            <w:shd w:val="clear" w:color="auto" w:fill="CCCCCC"/>
          </w:tcPr>
          <w:p w14:paraId="61A9A112" w14:textId="3039279C" w:rsidR="000E45EB" w:rsidRDefault="00124FD4">
            <w:pPr>
              <w:pStyle w:val="TableParagraph"/>
              <w:ind w:left="107"/>
              <w:rPr>
                <w:sz w:val="20"/>
              </w:rPr>
            </w:pPr>
            <w:r>
              <w:rPr>
                <w:spacing w:val="-2"/>
                <w:sz w:val="20"/>
              </w:rPr>
              <w:t>$0.</w:t>
            </w:r>
            <w:r w:rsidR="002B040B">
              <w:rPr>
                <w:spacing w:val="-2"/>
                <w:sz w:val="20"/>
              </w:rPr>
              <w:t>13</w:t>
            </w:r>
          </w:p>
        </w:tc>
      </w:tr>
      <w:tr w:rsidR="000E45EB" w14:paraId="61A9A11B" w14:textId="77777777" w:rsidTr="002B040B">
        <w:trPr>
          <w:trHeight w:val="268"/>
        </w:trPr>
        <w:tc>
          <w:tcPr>
            <w:tcW w:w="2303" w:type="dxa"/>
            <w:tcBorders>
              <w:top w:val="nil"/>
              <w:left w:val="nil"/>
              <w:bottom w:val="nil"/>
            </w:tcBorders>
          </w:tcPr>
          <w:p w14:paraId="61A9A114" w14:textId="77777777" w:rsidR="000E45EB" w:rsidRDefault="00124FD4">
            <w:pPr>
              <w:pStyle w:val="TableParagraph"/>
              <w:spacing w:before="0" w:line="248" w:lineRule="exact"/>
              <w:ind w:left="0" w:right="95"/>
              <w:jc w:val="right"/>
              <w:rPr>
                <w:i/>
              </w:rPr>
            </w:pPr>
            <w:r>
              <w:rPr>
                <w:i/>
                <w:spacing w:val="-2"/>
              </w:rPr>
              <w:t>Morrisville</w:t>
            </w:r>
          </w:p>
        </w:tc>
        <w:tc>
          <w:tcPr>
            <w:tcW w:w="1266" w:type="dxa"/>
          </w:tcPr>
          <w:p w14:paraId="61A9A115" w14:textId="00539B79" w:rsidR="000E45EB" w:rsidRDefault="002B040B">
            <w:pPr>
              <w:pStyle w:val="TableParagraph"/>
              <w:ind w:left="105"/>
              <w:rPr>
                <w:sz w:val="20"/>
              </w:rPr>
            </w:pPr>
            <w:r>
              <w:rPr>
                <w:spacing w:val="-4"/>
                <w:sz w:val="20"/>
              </w:rPr>
              <w:t>1</w:t>
            </w:r>
            <w:r w:rsidR="00124FD4">
              <w:rPr>
                <w:spacing w:val="-4"/>
                <w:sz w:val="20"/>
              </w:rPr>
              <w:t>.00</w:t>
            </w:r>
          </w:p>
        </w:tc>
        <w:tc>
          <w:tcPr>
            <w:tcW w:w="1301" w:type="dxa"/>
          </w:tcPr>
          <w:p w14:paraId="61A9A116" w14:textId="2730DCF3" w:rsidR="000E45EB" w:rsidRDefault="002B040B">
            <w:pPr>
              <w:pStyle w:val="TableParagraph"/>
              <w:rPr>
                <w:sz w:val="20"/>
              </w:rPr>
            </w:pPr>
            <w:r>
              <w:rPr>
                <w:spacing w:val="-4"/>
                <w:sz w:val="20"/>
              </w:rPr>
              <w:t>0</w:t>
            </w:r>
            <w:r w:rsidR="00124FD4">
              <w:rPr>
                <w:spacing w:val="-4"/>
                <w:sz w:val="20"/>
              </w:rPr>
              <w:t>.00</w:t>
            </w:r>
          </w:p>
        </w:tc>
        <w:tc>
          <w:tcPr>
            <w:tcW w:w="1301" w:type="dxa"/>
          </w:tcPr>
          <w:p w14:paraId="61A9A117" w14:textId="467ED017" w:rsidR="000E45EB" w:rsidRDefault="002B040B">
            <w:pPr>
              <w:pStyle w:val="TableParagraph"/>
              <w:ind w:left="107"/>
              <w:rPr>
                <w:sz w:val="20"/>
              </w:rPr>
            </w:pPr>
            <w:r>
              <w:rPr>
                <w:spacing w:val="-4"/>
                <w:sz w:val="20"/>
              </w:rPr>
              <w:t>3</w:t>
            </w:r>
            <w:r w:rsidR="00124FD4">
              <w:rPr>
                <w:spacing w:val="-4"/>
                <w:sz w:val="20"/>
              </w:rPr>
              <w:t>.00</w:t>
            </w:r>
          </w:p>
        </w:tc>
        <w:tc>
          <w:tcPr>
            <w:tcW w:w="1301" w:type="dxa"/>
          </w:tcPr>
          <w:p w14:paraId="61A9A118" w14:textId="03B703DC" w:rsidR="000E45EB" w:rsidRDefault="002B040B">
            <w:pPr>
              <w:pStyle w:val="TableParagraph"/>
              <w:ind w:left="105"/>
              <w:rPr>
                <w:sz w:val="20"/>
              </w:rPr>
            </w:pPr>
            <w:r>
              <w:rPr>
                <w:spacing w:val="-4"/>
                <w:sz w:val="20"/>
              </w:rPr>
              <w:t>3</w:t>
            </w:r>
            <w:r w:rsidR="00124FD4">
              <w:rPr>
                <w:spacing w:val="-4"/>
                <w:sz w:val="20"/>
              </w:rPr>
              <w:t>.00</w:t>
            </w:r>
          </w:p>
        </w:tc>
        <w:tc>
          <w:tcPr>
            <w:tcW w:w="1038" w:type="dxa"/>
          </w:tcPr>
          <w:p w14:paraId="61A9A119" w14:textId="04F82C02" w:rsidR="000E45EB" w:rsidRDefault="002B040B">
            <w:pPr>
              <w:pStyle w:val="TableParagraph"/>
              <w:ind w:left="107"/>
              <w:rPr>
                <w:sz w:val="20"/>
              </w:rPr>
            </w:pPr>
            <w:r>
              <w:rPr>
                <w:spacing w:val="-4"/>
                <w:sz w:val="20"/>
              </w:rPr>
              <w:t>7</w:t>
            </w:r>
            <w:r w:rsidR="00124FD4">
              <w:rPr>
                <w:spacing w:val="-4"/>
                <w:sz w:val="20"/>
              </w:rPr>
              <w:t>.00</w:t>
            </w:r>
          </w:p>
        </w:tc>
        <w:tc>
          <w:tcPr>
            <w:tcW w:w="1037" w:type="dxa"/>
          </w:tcPr>
          <w:p w14:paraId="61A9A11A" w14:textId="2C3ECA47" w:rsidR="000E45EB" w:rsidRDefault="00124FD4">
            <w:pPr>
              <w:pStyle w:val="TableParagraph"/>
              <w:ind w:left="107"/>
              <w:rPr>
                <w:sz w:val="20"/>
              </w:rPr>
            </w:pPr>
            <w:r>
              <w:rPr>
                <w:spacing w:val="-2"/>
                <w:sz w:val="20"/>
              </w:rPr>
              <w:t>$0.</w:t>
            </w:r>
            <w:r w:rsidR="002B040B">
              <w:rPr>
                <w:spacing w:val="-2"/>
                <w:sz w:val="20"/>
              </w:rPr>
              <w:t>13</w:t>
            </w:r>
          </w:p>
        </w:tc>
      </w:tr>
      <w:tr w:rsidR="000E45EB" w14:paraId="61A9A123" w14:textId="77777777" w:rsidTr="002B040B">
        <w:trPr>
          <w:trHeight w:val="270"/>
        </w:trPr>
        <w:tc>
          <w:tcPr>
            <w:tcW w:w="2303" w:type="dxa"/>
            <w:tcBorders>
              <w:top w:val="nil"/>
              <w:left w:val="nil"/>
              <w:bottom w:val="nil"/>
            </w:tcBorders>
          </w:tcPr>
          <w:p w14:paraId="61A9A11C" w14:textId="77777777" w:rsidR="000E45EB" w:rsidRDefault="00124FD4">
            <w:pPr>
              <w:pStyle w:val="TableParagraph"/>
              <w:spacing w:line="249" w:lineRule="exact"/>
              <w:ind w:left="0" w:right="96"/>
              <w:jc w:val="right"/>
              <w:rPr>
                <w:i/>
              </w:rPr>
            </w:pPr>
            <w:r>
              <w:rPr>
                <w:i/>
                <w:spacing w:val="-2"/>
              </w:rPr>
              <w:t>Newport</w:t>
            </w:r>
          </w:p>
        </w:tc>
        <w:tc>
          <w:tcPr>
            <w:tcW w:w="1266" w:type="dxa"/>
            <w:shd w:val="clear" w:color="auto" w:fill="CCCCCC"/>
          </w:tcPr>
          <w:p w14:paraId="61A9A11D" w14:textId="3A2F039D" w:rsidR="000E45EB" w:rsidRDefault="002B040B">
            <w:pPr>
              <w:pStyle w:val="TableParagraph"/>
              <w:ind w:left="105"/>
              <w:rPr>
                <w:sz w:val="20"/>
              </w:rPr>
            </w:pPr>
            <w:r>
              <w:rPr>
                <w:spacing w:val="-4"/>
                <w:sz w:val="20"/>
              </w:rPr>
              <w:t>3</w:t>
            </w:r>
            <w:r w:rsidR="00124FD4">
              <w:rPr>
                <w:spacing w:val="-4"/>
                <w:sz w:val="20"/>
              </w:rPr>
              <w:t>.00</w:t>
            </w:r>
          </w:p>
        </w:tc>
        <w:tc>
          <w:tcPr>
            <w:tcW w:w="1301" w:type="dxa"/>
            <w:shd w:val="clear" w:color="auto" w:fill="CCCCCC"/>
          </w:tcPr>
          <w:p w14:paraId="61A9A11E" w14:textId="006F0AE9" w:rsidR="000E45EB" w:rsidRDefault="002B040B">
            <w:pPr>
              <w:pStyle w:val="TableParagraph"/>
              <w:rPr>
                <w:sz w:val="20"/>
              </w:rPr>
            </w:pPr>
            <w:r>
              <w:rPr>
                <w:spacing w:val="-4"/>
                <w:sz w:val="20"/>
              </w:rPr>
              <w:t>2</w:t>
            </w:r>
            <w:r w:rsidR="00124FD4">
              <w:rPr>
                <w:spacing w:val="-4"/>
                <w:sz w:val="20"/>
              </w:rPr>
              <w:t>.00</w:t>
            </w:r>
          </w:p>
        </w:tc>
        <w:tc>
          <w:tcPr>
            <w:tcW w:w="1301" w:type="dxa"/>
            <w:shd w:val="clear" w:color="auto" w:fill="CCCCCC"/>
          </w:tcPr>
          <w:p w14:paraId="61A9A11F" w14:textId="54E6F0FC" w:rsidR="000E45EB" w:rsidRDefault="002B040B">
            <w:pPr>
              <w:pStyle w:val="TableParagraph"/>
              <w:ind w:left="107"/>
              <w:rPr>
                <w:sz w:val="20"/>
              </w:rPr>
            </w:pPr>
            <w:r>
              <w:rPr>
                <w:spacing w:val="-4"/>
                <w:sz w:val="20"/>
              </w:rPr>
              <w:t>3</w:t>
            </w:r>
            <w:r w:rsidR="00124FD4">
              <w:rPr>
                <w:spacing w:val="-4"/>
                <w:sz w:val="20"/>
              </w:rPr>
              <w:t>.00</w:t>
            </w:r>
          </w:p>
        </w:tc>
        <w:tc>
          <w:tcPr>
            <w:tcW w:w="1301" w:type="dxa"/>
            <w:shd w:val="clear" w:color="auto" w:fill="CCCCCC"/>
          </w:tcPr>
          <w:p w14:paraId="61A9A120" w14:textId="3A4BE9BF" w:rsidR="000E45EB" w:rsidRDefault="002B040B">
            <w:pPr>
              <w:pStyle w:val="TableParagraph"/>
              <w:ind w:left="105"/>
              <w:rPr>
                <w:sz w:val="20"/>
              </w:rPr>
            </w:pPr>
            <w:r>
              <w:rPr>
                <w:spacing w:val="-4"/>
                <w:sz w:val="20"/>
              </w:rPr>
              <w:t>3</w:t>
            </w:r>
            <w:r w:rsidR="00124FD4">
              <w:rPr>
                <w:spacing w:val="-4"/>
                <w:sz w:val="20"/>
              </w:rPr>
              <w:t>.00</w:t>
            </w:r>
          </w:p>
        </w:tc>
        <w:tc>
          <w:tcPr>
            <w:tcW w:w="1038" w:type="dxa"/>
            <w:shd w:val="clear" w:color="auto" w:fill="CCCCCC"/>
          </w:tcPr>
          <w:p w14:paraId="61A9A121" w14:textId="3F1AB9D6" w:rsidR="000E45EB" w:rsidRDefault="002B040B">
            <w:pPr>
              <w:pStyle w:val="TableParagraph"/>
              <w:ind w:left="107"/>
              <w:rPr>
                <w:sz w:val="20"/>
              </w:rPr>
            </w:pPr>
            <w:r>
              <w:rPr>
                <w:spacing w:val="-4"/>
                <w:sz w:val="20"/>
              </w:rPr>
              <w:t>11</w:t>
            </w:r>
            <w:r w:rsidR="00124FD4">
              <w:rPr>
                <w:spacing w:val="-4"/>
                <w:sz w:val="20"/>
              </w:rPr>
              <w:t>.00</w:t>
            </w:r>
          </w:p>
        </w:tc>
        <w:tc>
          <w:tcPr>
            <w:tcW w:w="1037" w:type="dxa"/>
            <w:shd w:val="clear" w:color="auto" w:fill="CCCCCC"/>
          </w:tcPr>
          <w:p w14:paraId="61A9A122" w14:textId="2D9A19B8" w:rsidR="000E45EB" w:rsidRDefault="00124FD4">
            <w:pPr>
              <w:pStyle w:val="TableParagraph"/>
              <w:ind w:left="107"/>
              <w:rPr>
                <w:sz w:val="20"/>
              </w:rPr>
            </w:pPr>
            <w:r>
              <w:rPr>
                <w:spacing w:val="-2"/>
                <w:sz w:val="20"/>
              </w:rPr>
              <w:t>$0.</w:t>
            </w:r>
            <w:r w:rsidR="002B040B">
              <w:rPr>
                <w:spacing w:val="-2"/>
                <w:sz w:val="20"/>
              </w:rPr>
              <w:t>25</w:t>
            </w:r>
          </w:p>
        </w:tc>
      </w:tr>
      <w:tr w:rsidR="000E45EB" w14:paraId="61A9A12B" w14:textId="77777777" w:rsidTr="002B040B">
        <w:trPr>
          <w:trHeight w:val="268"/>
        </w:trPr>
        <w:tc>
          <w:tcPr>
            <w:tcW w:w="2303" w:type="dxa"/>
            <w:tcBorders>
              <w:top w:val="nil"/>
              <w:left w:val="nil"/>
              <w:bottom w:val="nil"/>
            </w:tcBorders>
          </w:tcPr>
          <w:p w14:paraId="61A9A124" w14:textId="77777777" w:rsidR="000E45EB" w:rsidRDefault="00124FD4">
            <w:pPr>
              <w:pStyle w:val="TableParagraph"/>
              <w:spacing w:before="0" w:line="248" w:lineRule="exact"/>
              <w:ind w:left="0" w:right="100"/>
              <w:jc w:val="right"/>
              <w:rPr>
                <w:i/>
              </w:rPr>
            </w:pPr>
            <w:r>
              <w:rPr>
                <w:i/>
                <w:spacing w:val="-2"/>
              </w:rPr>
              <w:t>Randolph</w:t>
            </w:r>
          </w:p>
        </w:tc>
        <w:tc>
          <w:tcPr>
            <w:tcW w:w="1266" w:type="dxa"/>
          </w:tcPr>
          <w:p w14:paraId="61A9A125" w14:textId="312315D4" w:rsidR="000E45EB" w:rsidRDefault="002B040B">
            <w:pPr>
              <w:pStyle w:val="TableParagraph"/>
              <w:spacing w:before="0" w:line="243" w:lineRule="exact"/>
              <w:ind w:left="105"/>
              <w:rPr>
                <w:sz w:val="20"/>
              </w:rPr>
            </w:pPr>
            <w:r>
              <w:rPr>
                <w:spacing w:val="-4"/>
                <w:sz w:val="20"/>
              </w:rPr>
              <w:t>3</w:t>
            </w:r>
            <w:r w:rsidR="00124FD4">
              <w:rPr>
                <w:spacing w:val="-4"/>
                <w:sz w:val="20"/>
              </w:rPr>
              <w:t>.00</w:t>
            </w:r>
          </w:p>
        </w:tc>
        <w:tc>
          <w:tcPr>
            <w:tcW w:w="1301" w:type="dxa"/>
          </w:tcPr>
          <w:p w14:paraId="61A9A126" w14:textId="3BAD96BA" w:rsidR="000E45EB" w:rsidRDefault="002B040B">
            <w:pPr>
              <w:pStyle w:val="TableParagraph"/>
              <w:spacing w:before="0" w:line="243" w:lineRule="exact"/>
              <w:rPr>
                <w:sz w:val="20"/>
              </w:rPr>
            </w:pPr>
            <w:r>
              <w:rPr>
                <w:spacing w:val="-4"/>
                <w:sz w:val="20"/>
              </w:rPr>
              <w:t>3</w:t>
            </w:r>
            <w:r w:rsidR="00124FD4">
              <w:rPr>
                <w:spacing w:val="-4"/>
                <w:sz w:val="20"/>
              </w:rPr>
              <w:t>.00</w:t>
            </w:r>
          </w:p>
        </w:tc>
        <w:tc>
          <w:tcPr>
            <w:tcW w:w="1301" w:type="dxa"/>
          </w:tcPr>
          <w:p w14:paraId="61A9A127" w14:textId="72F616D6" w:rsidR="000E45EB" w:rsidRDefault="002B040B">
            <w:pPr>
              <w:pStyle w:val="TableParagraph"/>
              <w:spacing w:before="0" w:line="243" w:lineRule="exact"/>
              <w:ind w:left="107"/>
              <w:rPr>
                <w:sz w:val="20"/>
              </w:rPr>
            </w:pPr>
            <w:r>
              <w:rPr>
                <w:spacing w:val="-4"/>
                <w:sz w:val="20"/>
              </w:rPr>
              <w:t>3</w:t>
            </w:r>
            <w:r w:rsidR="00124FD4">
              <w:rPr>
                <w:spacing w:val="-4"/>
                <w:sz w:val="20"/>
              </w:rPr>
              <w:t>.00</w:t>
            </w:r>
          </w:p>
        </w:tc>
        <w:tc>
          <w:tcPr>
            <w:tcW w:w="1301" w:type="dxa"/>
          </w:tcPr>
          <w:p w14:paraId="61A9A128" w14:textId="06DEE4D7" w:rsidR="000E45EB" w:rsidRDefault="002B040B">
            <w:pPr>
              <w:pStyle w:val="TableParagraph"/>
              <w:spacing w:before="0" w:line="243" w:lineRule="exact"/>
              <w:ind w:left="105"/>
              <w:rPr>
                <w:sz w:val="20"/>
              </w:rPr>
            </w:pPr>
            <w:r>
              <w:rPr>
                <w:spacing w:val="-4"/>
                <w:sz w:val="20"/>
              </w:rPr>
              <w:t>0</w:t>
            </w:r>
            <w:r w:rsidR="00124FD4">
              <w:rPr>
                <w:spacing w:val="-4"/>
                <w:sz w:val="20"/>
              </w:rPr>
              <w:t>.00</w:t>
            </w:r>
          </w:p>
        </w:tc>
        <w:tc>
          <w:tcPr>
            <w:tcW w:w="1038" w:type="dxa"/>
          </w:tcPr>
          <w:p w14:paraId="61A9A129" w14:textId="33F0B135" w:rsidR="000E45EB" w:rsidRDefault="002B040B">
            <w:pPr>
              <w:pStyle w:val="TableParagraph"/>
              <w:spacing w:before="0" w:line="243" w:lineRule="exact"/>
              <w:ind w:left="107"/>
              <w:rPr>
                <w:sz w:val="20"/>
              </w:rPr>
            </w:pPr>
            <w:r>
              <w:rPr>
                <w:spacing w:val="-4"/>
                <w:sz w:val="20"/>
              </w:rPr>
              <w:t>9</w:t>
            </w:r>
            <w:r w:rsidR="00124FD4">
              <w:rPr>
                <w:spacing w:val="-4"/>
                <w:sz w:val="20"/>
              </w:rPr>
              <w:t>.00</w:t>
            </w:r>
          </w:p>
        </w:tc>
        <w:tc>
          <w:tcPr>
            <w:tcW w:w="1037" w:type="dxa"/>
          </w:tcPr>
          <w:p w14:paraId="61A9A12A" w14:textId="4E46C107" w:rsidR="000E45EB" w:rsidRDefault="00124FD4">
            <w:pPr>
              <w:pStyle w:val="TableParagraph"/>
              <w:spacing w:before="0" w:line="243" w:lineRule="exact"/>
              <w:ind w:left="107"/>
              <w:rPr>
                <w:sz w:val="20"/>
              </w:rPr>
            </w:pPr>
            <w:r>
              <w:rPr>
                <w:spacing w:val="-2"/>
                <w:sz w:val="20"/>
              </w:rPr>
              <w:t>$0.</w:t>
            </w:r>
            <w:r w:rsidR="002B040B">
              <w:rPr>
                <w:spacing w:val="-2"/>
                <w:sz w:val="20"/>
              </w:rPr>
              <w:t>25</w:t>
            </w:r>
          </w:p>
        </w:tc>
      </w:tr>
      <w:tr w:rsidR="000E45EB" w14:paraId="61A9A133" w14:textId="77777777" w:rsidTr="002B040B">
        <w:trPr>
          <w:trHeight w:val="268"/>
        </w:trPr>
        <w:tc>
          <w:tcPr>
            <w:tcW w:w="2303" w:type="dxa"/>
            <w:tcBorders>
              <w:top w:val="nil"/>
              <w:left w:val="nil"/>
              <w:bottom w:val="nil"/>
            </w:tcBorders>
          </w:tcPr>
          <w:p w14:paraId="61A9A12C" w14:textId="77777777" w:rsidR="000E45EB" w:rsidRDefault="00124FD4">
            <w:pPr>
              <w:pStyle w:val="TableParagraph"/>
              <w:spacing w:before="0" w:line="248" w:lineRule="exact"/>
              <w:ind w:left="0" w:right="97"/>
              <w:jc w:val="right"/>
              <w:rPr>
                <w:i/>
              </w:rPr>
            </w:pPr>
            <w:r>
              <w:rPr>
                <w:i/>
                <w:spacing w:val="-2"/>
              </w:rPr>
              <w:t>Rutland</w:t>
            </w:r>
          </w:p>
        </w:tc>
        <w:tc>
          <w:tcPr>
            <w:tcW w:w="1266" w:type="dxa"/>
            <w:shd w:val="clear" w:color="auto" w:fill="CCCCCC"/>
          </w:tcPr>
          <w:p w14:paraId="61A9A12D" w14:textId="3067D780" w:rsidR="000E45EB" w:rsidRDefault="002B040B">
            <w:pPr>
              <w:pStyle w:val="TableParagraph"/>
              <w:ind w:left="105"/>
              <w:rPr>
                <w:sz w:val="20"/>
              </w:rPr>
            </w:pPr>
            <w:r>
              <w:rPr>
                <w:spacing w:val="-4"/>
                <w:sz w:val="20"/>
              </w:rPr>
              <w:t>0</w:t>
            </w:r>
            <w:r w:rsidR="00124FD4">
              <w:rPr>
                <w:spacing w:val="-4"/>
                <w:sz w:val="20"/>
              </w:rPr>
              <w:t>.00</w:t>
            </w:r>
          </w:p>
        </w:tc>
        <w:tc>
          <w:tcPr>
            <w:tcW w:w="1301" w:type="dxa"/>
            <w:shd w:val="clear" w:color="auto" w:fill="CCCCCC"/>
          </w:tcPr>
          <w:p w14:paraId="61A9A12E" w14:textId="4769BDBB" w:rsidR="000E45EB" w:rsidRDefault="002B040B">
            <w:pPr>
              <w:pStyle w:val="TableParagraph"/>
              <w:rPr>
                <w:sz w:val="20"/>
              </w:rPr>
            </w:pPr>
            <w:r>
              <w:rPr>
                <w:spacing w:val="-4"/>
                <w:sz w:val="20"/>
              </w:rPr>
              <w:t>0</w:t>
            </w:r>
            <w:r w:rsidR="00124FD4">
              <w:rPr>
                <w:spacing w:val="-4"/>
                <w:sz w:val="20"/>
              </w:rPr>
              <w:t>.00</w:t>
            </w:r>
          </w:p>
        </w:tc>
        <w:tc>
          <w:tcPr>
            <w:tcW w:w="1301" w:type="dxa"/>
            <w:shd w:val="clear" w:color="auto" w:fill="CCCCCC"/>
          </w:tcPr>
          <w:p w14:paraId="61A9A12F" w14:textId="3024A02C" w:rsidR="000E45EB" w:rsidRDefault="002B040B">
            <w:pPr>
              <w:pStyle w:val="TableParagraph"/>
              <w:ind w:left="107"/>
              <w:rPr>
                <w:sz w:val="20"/>
              </w:rPr>
            </w:pPr>
            <w:r>
              <w:rPr>
                <w:spacing w:val="-4"/>
                <w:sz w:val="20"/>
              </w:rPr>
              <w:t>3</w:t>
            </w:r>
            <w:r w:rsidR="00124FD4">
              <w:rPr>
                <w:spacing w:val="-4"/>
                <w:sz w:val="20"/>
              </w:rPr>
              <w:t>.00</w:t>
            </w:r>
          </w:p>
        </w:tc>
        <w:tc>
          <w:tcPr>
            <w:tcW w:w="1301" w:type="dxa"/>
            <w:shd w:val="clear" w:color="auto" w:fill="CCCCCC"/>
          </w:tcPr>
          <w:p w14:paraId="61A9A130" w14:textId="07E1BFFD" w:rsidR="000E45EB" w:rsidRDefault="002B040B">
            <w:pPr>
              <w:pStyle w:val="TableParagraph"/>
              <w:ind w:left="105"/>
              <w:rPr>
                <w:sz w:val="20"/>
              </w:rPr>
            </w:pPr>
            <w:r>
              <w:rPr>
                <w:spacing w:val="-4"/>
                <w:sz w:val="20"/>
              </w:rPr>
              <w:t>0</w:t>
            </w:r>
            <w:r w:rsidR="00124FD4">
              <w:rPr>
                <w:spacing w:val="-4"/>
                <w:sz w:val="20"/>
              </w:rPr>
              <w:t>.00</w:t>
            </w:r>
          </w:p>
        </w:tc>
        <w:tc>
          <w:tcPr>
            <w:tcW w:w="1038" w:type="dxa"/>
            <w:shd w:val="clear" w:color="auto" w:fill="CCCCCC"/>
          </w:tcPr>
          <w:p w14:paraId="61A9A131" w14:textId="59C6F661" w:rsidR="000E45EB" w:rsidRDefault="002B040B">
            <w:pPr>
              <w:pStyle w:val="TableParagraph"/>
              <w:ind w:left="107"/>
              <w:rPr>
                <w:sz w:val="20"/>
              </w:rPr>
            </w:pPr>
            <w:r>
              <w:rPr>
                <w:spacing w:val="-4"/>
                <w:sz w:val="20"/>
              </w:rPr>
              <w:t>3</w:t>
            </w:r>
            <w:r w:rsidR="00124FD4">
              <w:rPr>
                <w:spacing w:val="-4"/>
                <w:sz w:val="20"/>
              </w:rPr>
              <w:t>.00</w:t>
            </w:r>
          </w:p>
        </w:tc>
        <w:tc>
          <w:tcPr>
            <w:tcW w:w="1037" w:type="dxa"/>
            <w:shd w:val="clear" w:color="auto" w:fill="CCCCCC"/>
          </w:tcPr>
          <w:p w14:paraId="61A9A132" w14:textId="00C83967" w:rsidR="000E45EB" w:rsidRDefault="00124FD4">
            <w:pPr>
              <w:pStyle w:val="TableParagraph"/>
              <w:ind w:left="107"/>
              <w:rPr>
                <w:sz w:val="20"/>
              </w:rPr>
            </w:pPr>
            <w:r>
              <w:rPr>
                <w:spacing w:val="-2"/>
                <w:sz w:val="20"/>
              </w:rPr>
              <w:t>$0.</w:t>
            </w:r>
            <w:r w:rsidR="002B040B">
              <w:rPr>
                <w:spacing w:val="-2"/>
                <w:sz w:val="20"/>
              </w:rPr>
              <w:t>07</w:t>
            </w:r>
          </w:p>
        </w:tc>
      </w:tr>
      <w:tr w:rsidR="000E45EB" w14:paraId="61A9A13B" w14:textId="77777777" w:rsidTr="002B040B">
        <w:trPr>
          <w:trHeight w:val="268"/>
        </w:trPr>
        <w:tc>
          <w:tcPr>
            <w:tcW w:w="2303" w:type="dxa"/>
            <w:tcBorders>
              <w:top w:val="nil"/>
              <w:left w:val="nil"/>
              <w:bottom w:val="nil"/>
            </w:tcBorders>
          </w:tcPr>
          <w:p w14:paraId="61A9A134" w14:textId="77777777" w:rsidR="000E45EB" w:rsidRDefault="00124FD4">
            <w:pPr>
              <w:pStyle w:val="TableParagraph"/>
              <w:spacing w:before="0" w:line="248" w:lineRule="exact"/>
              <w:ind w:left="0" w:right="95"/>
              <w:jc w:val="right"/>
              <w:rPr>
                <w:i/>
              </w:rPr>
            </w:pPr>
            <w:r>
              <w:rPr>
                <w:i/>
                <w:spacing w:val="-2"/>
              </w:rPr>
              <w:t>Springfield</w:t>
            </w:r>
          </w:p>
        </w:tc>
        <w:tc>
          <w:tcPr>
            <w:tcW w:w="1266" w:type="dxa"/>
          </w:tcPr>
          <w:p w14:paraId="61A9A135" w14:textId="16952B30" w:rsidR="000E45EB" w:rsidRDefault="002B040B">
            <w:pPr>
              <w:pStyle w:val="TableParagraph"/>
              <w:ind w:left="105"/>
              <w:rPr>
                <w:sz w:val="20"/>
              </w:rPr>
            </w:pPr>
            <w:r>
              <w:rPr>
                <w:spacing w:val="-4"/>
                <w:sz w:val="20"/>
              </w:rPr>
              <w:t>0</w:t>
            </w:r>
            <w:r w:rsidR="00124FD4">
              <w:rPr>
                <w:spacing w:val="-4"/>
                <w:sz w:val="20"/>
              </w:rPr>
              <w:t>.00</w:t>
            </w:r>
          </w:p>
        </w:tc>
        <w:tc>
          <w:tcPr>
            <w:tcW w:w="1301" w:type="dxa"/>
          </w:tcPr>
          <w:p w14:paraId="61A9A136" w14:textId="77777777" w:rsidR="000E45EB" w:rsidRDefault="00124FD4">
            <w:pPr>
              <w:pStyle w:val="TableParagraph"/>
              <w:rPr>
                <w:sz w:val="20"/>
              </w:rPr>
            </w:pPr>
            <w:r>
              <w:rPr>
                <w:spacing w:val="-4"/>
                <w:sz w:val="20"/>
              </w:rPr>
              <w:t>3.00</w:t>
            </w:r>
          </w:p>
        </w:tc>
        <w:tc>
          <w:tcPr>
            <w:tcW w:w="1301" w:type="dxa"/>
          </w:tcPr>
          <w:p w14:paraId="61A9A137" w14:textId="58265256" w:rsidR="000E45EB" w:rsidRDefault="002B040B">
            <w:pPr>
              <w:pStyle w:val="TableParagraph"/>
              <w:ind w:left="107"/>
              <w:rPr>
                <w:sz w:val="20"/>
              </w:rPr>
            </w:pPr>
            <w:r>
              <w:rPr>
                <w:spacing w:val="-4"/>
                <w:sz w:val="20"/>
              </w:rPr>
              <w:t>0</w:t>
            </w:r>
            <w:r w:rsidR="00124FD4">
              <w:rPr>
                <w:spacing w:val="-4"/>
                <w:sz w:val="20"/>
              </w:rPr>
              <w:t>.00</w:t>
            </w:r>
          </w:p>
        </w:tc>
        <w:tc>
          <w:tcPr>
            <w:tcW w:w="1301" w:type="dxa"/>
          </w:tcPr>
          <w:p w14:paraId="61A9A138" w14:textId="74AD7B93" w:rsidR="000E45EB" w:rsidRDefault="002B040B">
            <w:pPr>
              <w:pStyle w:val="TableParagraph"/>
              <w:ind w:left="105"/>
              <w:rPr>
                <w:sz w:val="20"/>
              </w:rPr>
            </w:pPr>
            <w:r>
              <w:rPr>
                <w:spacing w:val="-4"/>
                <w:sz w:val="20"/>
              </w:rPr>
              <w:t>0</w:t>
            </w:r>
            <w:r w:rsidR="00124FD4">
              <w:rPr>
                <w:spacing w:val="-4"/>
                <w:sz w:val="20"/>
              </w:rPr>
              <w:t>.00</w:t>
            </w:r>
          </w:p>
        </w:tc>
        <w:tc>
          <w:tcPr>
            <w:tcW w:w="1038" w:type="dxa"/>
          </w:tcPr>
          <w:p w14:paraId="61A9A139" w14:textId="14EBA8E7" w:rsidR="000E45EB" w:rsidRDefault="002B040B">
            <w:pPr>
              <w:pStyle w:val="TableParagraph"/>
              <w:ind w:left="107"/>
              <w:rPr>
                <w:sz w:val="20"/>
              </w:rPr>
            </w:pPr>
            <w:r>
              <w:rPr>
                <w:spacing w:val="-2"/>
                <w:sz w:val="20"/>
              </w:rPr>
              <w:t>3</w:t>
            </w:r>
            <w:r w:rsidR="00124FD4">
              <w:rPr>
                <w:spacing w:val="-2"/>
                <w:sz w:val="20"/>
              </w:rPr>
              <w:t>.00</w:t>
            </w:r>
          </w:p>
        </w:tc>
        <w:tc>
          <w:tcPr>
            <w:tcW w:w="1037" w:type="dxa"/>
          </w:tcPr>
          <w:p w14:paraId="61A9A13A" w14:textId="04BC6107" w:rsidR="000E45EB" w:rsidRDefault="00124FD4">
            <w:pPr>
              <w:pStyle w:val="TableParagraph"/>
              <w:ind w:left="107"/>
              <w:rPr>
                <w:sz w:val="20"/>
              </w:rPr>
            </w:pPr>
            <w:r>
              <w:rPr>
                <w:spacing w:val="-2"/>
                <w:sz w:val="20"/>
              </w:rPr>
              <w:t>$0.</w:t>
            </w:r>
            <w:r w:rsidR="002B040B">
              <w:rPr>
                <w:spacing w:val="-2"/>
                <w:sz w:val="20"/>
              </w:rPr>
              <w:t>07</w:t>
            </w:r>
          </w:p>
        </w:tc>
      </w:tr>
      <w:tr w:rsidR="000E45EB" w14:paraId="61A9A143" w14:textId="77777777" w:rsidTr="002B040B">
        <w:trPr>
          <w:trHeight w:val="268"/>
        </w:trPr>
        <w:tc>
          <w:tcPr>
            <w:tcW w:w="2303" w:type="dxa"/>
            <w:tcBorders>
              <w:top w:val="nil"/>
              <w:left w:val="nil"/>
              <w:bottom w:val="nil"/>
            </w:tcBorders>
          </w:tcPr>
          <w:p w14:paraId="61A9A13C" w14:textId="77777777" w:rsidR="000E45EB" w:rsidRDefault="00124FD4">
            <w:pPr>
              <w:pStyle w:val="TableParagraph"/>
              <w:spacing w:before="0" w:line="248" w:lineRule="exact"/>
              <w:ind w:left="0" w:right="96"/>
              <w:jc w:val="right"/>
              <w:rPr>
                <w:i/>
              </w:rPr>
            </w:pPr>
            <w:r>
              <w:rPr>
                <w:i/>
              </w:rPr>
              <w:t>St</w:t>
            </w:r>
            <w:r>
              <w:rPr>
                <w:i/>
                <w:spacing w:val="-2"/>
              </w:rPr>
              <w:t xml:space="preserve"> Albans</w:t>
            </w:r>
          </w:p>
        </w:tc>
        <w:tc>
          <w:tcPr>
            <w:tcW w:w="1266" w:type="dxa"/>
            <w:shd w:val="clear" w:color="auto" w:fill="CCCCCC"/>
          </w:tcPr>
          <w:p w14:paraId="61A9A13D" w14:textId="262262B2" w:rsidR="000E45EB" w:rsidRDefault="002B040B">
            <w:pPr>
              <w:pStyle w:val="TableParagraph"/>
              <w:ind w:left="105"/>
              <w:rPr>
                <w:sz w:val="20"/>
              </w:rPr>
            </w:pPr>
            <w:r>
              <w:rPr>
                <w:spacing w:val="-4"/>
                <w:sz w:val="20"/>
              </w:rPr>
              <w:t>3</w:t>
            </w:r>
            <w:r w:rsidR="00124FD4">
              <w:rPr>
                <w:spacing w:val="-4"/>
                <w:sz w:val="20"/>
              </w:rPr>
              <w:t>.00</w:t>
            </w:r>
          </w:p>
        </w:tc>
        <w:tc>
          <w:tcPr>
            <w:tcW w:w="1301" w:type="dxa"/>
            <w:shd w:val="clear" w:color="auto" w:fill="CCCCCC"/>
          </w:tcPr>
          <w:p w14:paraId="61A9A13E" w14:textId="4340BA02" w:rsidR="000E45EB" w:rsidRDefault="002B040B">
            <w:pPr>
              <w:pStyle w:val="TableParagraph"/>
              <w:rPr>
                <w:sz w:val="20"/>
              </w:rPr>
            </w:pPr>
            <w:r>
              <w:rPr>
                <w:spacing w:val="-4"/>
                <w:sz w:val="20"/>
              </w:rPr>
              <w:t>2</w:t>
            </w:r>
            <w:r w:rsidR="00124FD4">
              <w:rPr>
                <w:spacing w:val="-4"/>
                <w:sz w:val="20"/>
              </w:rPr>
              <w:t>.00</w:t>
            </w:r>
          </w:p>
        </w:tc>
        <w:tc>
          <w:tcPr>
            <w:tcW w:w="1301" w:type="dxa"/>
            <w:shd w:val="clear" w:color="auto" w:fill="CCCCCC"/>
          </w:tcPr>
          <w:p w14:paraId="61A9A13F" w14:textId="3E35F56B" w:rsidR="000E45EB" w:rsidRDefault="002B040B">
            <w:pPr>
              <w:pStyle w:val="TableParagraph"/>
              <w:ind w:left="107"/>
              <w:rPr>
                <w:sz w:val="20"/>
              </w:rPr>
            </w:pPr>
            <w:r>
              <w:rPr>
                <w:spacing w:val="-4"/>
                <w:sz w:val="20"/>
              </w:rPr>
              <w:t>3</w:t>
            </w:r>
            <w:r w:rsidR="00124FD4">
              <w:rPr>
                <w:spacing w:val="-4"/>
                <w:sz w:val="20"/>
              </w:rPr>
              <w:t>.00</w:t>
            </w:r>
          </w:p>
        </w:tc>
        <w:tc>
          <w:tcPr>
            <w:tcW w:w="1301" w:type="dxa"/>
            <w:shd w:val="clear" w:color="auto" w:fill="CCCCCC"/>
          </w:tcPr>
          <w:p w14:paraId="61A9A140" w14:textId="77777777" w:rsidR="000E45EB" w:rsidRDefault="00124FD4">
            <w:pPr>
              <w:pStyle w:val="TableParagraph"/>
              <w:ind w:left="105"/>
              <w:rPr>
                <w:sz w:val="20"/>
              </w:rPr>
            </w:pPr>
            <w:r>
              <w:rPr>
                <w:spacing w:val="-4"/>
                <w:sz w:val="20"/>
              </w:rPr>
              <w:t>0.00</w:t>
            </w:r>
          </w:p>
        </w:tc>
        <w:tc>
          <w:tcPr>
            <w:tcW w:w="1038" w:type="dxa"/>
            <w:shd w:val="clear" w:color="auto" w:fill="CCCCCC"/>
          </w:tcPr>
          <w:p w14:paraId="61A9A141" w14:textId="3867C3AB" w:rsidR="000E45EB" w:rsidRDefault="002B040B">
            <w:pPr>
              <w:pStyle w:val="TableParagraph"/>
              <w:ind w:left="107"/>
              <w:rPr>
                <w:sz w:val="20"/>
              </w:rPr>
            </w:pPr>
            <w:r>
              <w:rPr>
                <w:spacing w:val="-4"/>
                <w:sz w:val="20"/>
              </w:rPr>
              <w:t>8</w:t>
            </w:r>
            <w:r w:rsidR="00124FD4">
              <w:rPr>
                <w:spacing w:val="-4"/>
                <w:sz w:val="20"/>
              </w:rPr>
              <w:t>.00</w:t>
            </w:r>
          </w:p>
        </w:tc>
        <w:tc>
          <w:tcPr>
            <w:tcW w:w="1037" w:type="dxa"/>
            <w:shd w:val="clear" w:color="auto" w:fill="CCCCCC"/>
          </w:tcPr>
          <w:p w14:paraId="61A9A142" w14:textId="0100A632" w:rsidR="000E45EB" w:rsidRDefault="00124FD4">
            <w:pPr>
              <w:pStyle w:val="TableParagraph"/>
              <w:ind w:left="107"/>
              <w:rPr>
                <w:sz w:val="20"/>
              </w:rPr>
            </w:pPr>
            <w:r>
              <w:rPr>
                <w:spacing w:val="-2"/>
                <w:sz w:val="20"/>
              </w:rPr>
              <w:t>$0.</w:t>
            </w:r>
            <w:r w:rsidR="002B040B">
              <w:rPr>
                <w:spacing w:val="-2"/>
                <w:sz w:val="20"/>
              </w:rPr>
              <w:t>13</w:t>
            </w:r>
          </w:p>
        </w:tc>
      </w:tr>
      <w:tr w:rsidR="000E45EB" w14:paraId="61A9A14B" w14:textId="77777777" w:rsidTr="002B040B">
        <w:trPr>
          <w:trHeight w:val="268"/>
        </w:trPr>
        <w:tc>
          <w:tcPr>
            <w:tcW w:w="2303" w:type="dxa"/>
            <w:tcBorders>
              <w:top w:val="nil"/>
              <w:left w:val="nil"/>
              <w:bottom w:val="nil"/>
            </w:tcBorders>
          </w:tcPr>
          <w:p w14:paraId="61A9A144" w14:textId="77777777" w:rsidR="000E45EB" w:rsidRDefault="00124FD4">
            <w:pPr>
              <w:pStyle w:val="TableParagraph"/>
              <w:spacing w:before="0" w:line="248" w:lineRule="exact"/>
              <w:ind w:left="0" w:right="96"/>
              <w:jc w:val="right"/>
              <w:rPr>
                <w:i/>
              </w:rPr>
            </w:pPr>
            <w:r>
              <w:rPr>
                <w:i/>
              </w:rPr>
              <w:t xml:space="preserve">St </w:t>
            </w:r>
            <w:r>
              <w:rPr>
                <w:i/>
                <w:spacing w:val="-2"/>
              </w:rPr>
              <w:t>Johnsbury</w:t>
            </w:r>
          </w:p>
        </w:tc>
        <w:tc>
          <w:tcPr>
            <w:tcW w:w="1266" w:type="dxa"/>
          </w:tcPr>
          <w:p w14:paraId="61A9A145" w14:textId="28BE2313" w:rsidR="000E45EB" w:rsidRDefault="0082611A">
            <w:pPr>
              <w:pStyle w:val="TableParagraph"/>
              <w:ind w:left="105"/>
              <w:rPr>
                <w:sz w:val="20"/>
              </w:rPr>
            </w:pPr>
            <w:r>
              <w:rPr>
                <w:spacing w:val="-4"/>
                <w:sz w:val="20"/>
              </w:rPr>
              <w:t>1</w:t>
            </w:r>
            <w:r w:rsidR="00124FD4">
              <w:rPr>
                <w:spacing w:val="-4"/>
                <w:sz w:val="20"/>
              </w:rPr>
              <w:t>.00</w:t>
            </w:r>
          </w:p>
        </w:tc>
        <w:tc>
          <w:tcPr>
            <w:tcW w:w="1301" w:type="dxa"/>
          </w:tcPr>
          <w:p w14:paraId="61A9A146" w14:textId="3D04FFBB" w:rsidR="000E45EB" w:rsidRDefault="0082611A">
            <w:pPr>
              <w:pStyle w:val="TableParagraph"/>
              <w:rPr>
                <w:sz w:val="20"/>
              </w:rPr>
            </w:pPr>
            <w:r>
              <w:rPr>
                <w:spacing w:val="-4"/>
                <w:sz w:val="20"/>
              </w:rPr>
              <w:t>1</w:t>
            </w:r>
            <w:r w:rsidR="00124FD4">
              <w:rPr>
                <w:spacing w:val="-4"/>
                <w:sz w:val="20"/>
              </w:rPr>
              <w:t>.00</w:t>
            </w:r>
          </w:p>
        </w:tc>
        <w:tc>
          <w:tcPr>
            <w:tcW w:w="1301" w:type="dxa"/>
          </w:tcPr>
          <w:p w14:paraId="61A9A147" w14:textId="6612E32B" w:rsidR="000E45EB" w:rsidRDefault="0082611A">
            <w:pPr>
              <w:pStyle w:val="TableParagraph"/>
              <w:ind w:left="107"/>
              <w:rPr>
                <w:sz w:val="20"/>
              </w:rPr>
            </w:pPr>
            <w:r>
              <w:rPr>
                <w:spacing w:val="-4"/>
                <w:sz w:val="20"/>
              </w:rPr>
              <w:t>3</w:t>
            </w:r>
            <w:r w:rsidR="00124FD4">
              <w:rPr>
                <w:spacing w:val="-4"/>
                <w:sz w:val="20"/>
              </w:rPr>
              <w:t>.00</w:t>
            </w:r>
          </w:p>
        </w:tc>
        <w:tc>
          <w:tcPr>
            <w:tcW w:w="1301" w:type="dxa"/>
          </w:tcPr>
          <w:p w14:paraId="61A9A148" w14:textId="41C4F981" w:rsidR="000E45EB" w:rsidRDefault="0082611A">
            <w:pPr>
              <w:pStyle w:val="TableParagraph"/>
              <w:ind w:left="105"/>
              <w:rPr>
                <w:sz w:val="20"/>
              </w:rPr>
            </w:pPr>
            <w:r>
              <w:rPr>
                <w:spacing w:val="-4"/>
                <w:sz w:val="20"/>
              </w:rPr>
              <w:t>1</w:t>
            </w:r>
            <w:r w:rsidR="00124FD4">
              <w:rPr>
                <w:spacing w:val="-4"/>
                <w:sz w:val="20"/>
              </w:rPr>
              <w:t>.00</w:t>
            </w:r>
          </w:p>
        </w:tc>
        <w:tc>
          <w:tcPr>
            <w:tcW w:w="1038" w:type="dxa"/>
          </w:tcPr>
          <w:p w14:paraId="61A9A149" w14:textId="13EC7945" w:rsidR="000E45EB" w:rsidRDefault="0082611A">
            <w:pPr>
              <w:pStyle w:val="TableParagraph"/>
              <w:ind w:left="107"/>
              <w:rPr>
                <w:sz w:val="20"/>
              </w:rPr>
            </w:pPr>
            <w:r>
              <w:rPr>
                <w:spacing w:val="-4"/>
                <w:sz w:val="20"/>
              </w:rPr>
              <w:t>6</w:t>
            </w:r>
            <w:r w:rsidR="00124FD4">
              <w:rPr>
                <w:spacing w:val="-4"/>
                <w:sz w:val="20"/>
              </w:rPr>
              <w:t>.00</w:t>
            </w:r>
          </w:p>
        </w:tc>
        <w:tc>
          <w:tcPr>
            <w:tcW w:w="1037" w:type="dxa"/>
          </w:tcPr>
          <w:p w14:paraId="61A9A14A" w14:textId="77777777" w:rsidR="000E45EB" w:rsidRDefault="00124FD4">
            <w:pPr>
              <w:pStyle w:val="TableParagraph"/>
              <w:ind w:left="107"/>
              <w:rPr>
                <w:sz w:val="20"/>
              </w:rPr>
            </w:pPr>
            <w:r>
              <w:rPr>
                <w:spacing w:val="-2"/>
                <w:sz w:val="20"/>
              </w:rPr>
              <w:t>$0.13</w:t>
            </w:r>
          </w:p>
        </w:tc>
      </w:tr>
      <w:tr w:rsidR="000E45EB" w14:paraId="61A9A153" w14:textId="77777777" w:rsidTr="002B040B">
        <w:trPr>
          <w:trHeight w:val="268"/>
        </w:trPr>
        <w:tc>
          <w:tcPr>
            <w:tcW w:w="2303" w:type="dxa"/>
            <w:tcBorders>
              <w:top w:val="nil"/>
              <w:left w:val="nil"/>
              <w:bottom w:val="nil"/>
            </w:tcBorders>
          </w:tcPr>
          <w:p w14:paraId="61A9A14C" w14:textId="77777777" w:rsidR="000E45EB" w:rsidRDefault="00124FD4">
            <w:pPr>
              <w:pStyle w:val="TableParagraph"/>
              <w:spacing w:before="0" w:line="248" w:lineRule="exact"/>
              <w:ind w:left="0" w:right="97"/>
              <w:jc w:val="right"/>
              <w:rPr>
                <w:i/>
              </w:rPr>
            </w:pPr>
            <w:r>
              <w:rPr>
                <w:i/>
              </w:rPr>
              <w:t>White</w:t>
            </w:r>
            <w:r>
              <w:rPr>
                <w:i/>
                <w:spacing w:val="-3"/>
              </w:rPr>
              <w:t xml:space="preserve"> </w:t>
            </w:r>
            <w:r>
              <w:rPr>
                <w:i/>
              </w:rPr>
              <w:t>River</w:t>
            </w:r>
            <w:r>
              <w:rPr>
                <w:i/>
                <w:spacing w:val="-2"/>
              </w:rPr>
              <w:t xml:space="preserve"> </w:t>
            </w:r>
            <w:r>
              <w:rPr>
                <w:i/>
                <w:spacing w:val="-5"/>
              </w:rPr>
              <w:t>Jct</w:t>
            </w:r>
          </w:p>
        </w:tc>
        <w:tc>
          <w:tcPr>
            <w:tcW w:w="1266" w:type="dxa"/>
            <w:shd w:val="clear" w:color="auto" w:fill="CCCCCC"/>
          </w:tcPr>
          <w:p w14:paraId="61A9A14D" w14:textId="1C3DF799" w:rsidR="000E45EB" w:rsidRDefault="0045019D">
            <w:pPr>
              <w:pStyle w:val="TableParagraph"/>
              <w:ind w:left="105"/>
              <w:rPr>
                <w:sz w:val="20"/>
              </w:rPr>
            </w:pPr>
            <w:r>
              <w:rPr>
                <w:spacing w:val="-4"/>
                <w:sz w:val="20"/>
              </w:rPr>
              <w:t>1</w:t>
            </w:r>
            <w:r w:rsidR="00124FD4">
              <w:rPr>
                <w:spacing w:val="-4"/>
                <w:sz w:val="20"/>
              </w:rPr>
              <w:t>.00</w:t>
            </w:r>
          </w:p>
        </w:tc>
        <w:tc>
          <w:tcPr>
            <w:tcW w:w="1301" w:type="dxa"/>
            <w:shd w:val="clear" w:color="auto" w:fill="CCCCCC"/>
          </w:tcPr>
          <w:p w14:paraId="61A9A14E" w14:textId="78CC7DCF" w:rsidR="000E45EB" w:rsidRDefault="0045019D">
            <w:pPr>
              <w:pStyle w:val="TableParagraph"/>
              <w:rPr>
                <w:sz w:val="20"/>
              </w:rPr>
            </w:pPr>
            <w:r>
              <w:rPr>
                <w:spacing w:val="-4"/>
                <w:sz w:val="20"/>
              </w:rPr>
              <w:t>0</w:t>
            </w:r>
            <w:r w:rsidR="00124FD4">
              <w:rPr>
                <w:spacing w:val="-4"/>
                <w:sz w:val="20"/>
              </w:rPr>
              <w:t>.00</w:t>
            </w:r>
          </w:p>
        </w:tc>
        <w:tc>
          <w:tcPr>
            <w:tcW w:w="1301" w:type="dxa"/>
            <w:shd w:val="clear" w:color="auto" w:fill="CCCCCC"/>
          </w:tcPr>
          <w:p w14:paraId="61A9A14F" w14:textId="1868735A" w:rsidR="000E45EB" w:rsidRDefault="0045019D">
            <w:pPr>
              <w:pStyle w:val="TableParagraph"/>
              <w:ind w:left="107"/>
              <w:rPr>
                <w:sz w:val="20"/>
              </w:rPr>
            </w:pPr>
            <w:r>
              <w:rPr>
                <w:spacing w:val="-4"/>
                <w:sz w:val="20"/>
              </w:rPr>
              <w:t>0</w:t>
            </w:r>
            <w:r w:rsidR="00124FD4">
              <w:rPr>
                <w:spacing w:val="-4"/>
                <w:sz w:val="20"/>
              </w:rPr>
              <w:t>.00</w:t>
            </w:r>
          </w:p>
        </w:tc>
        <w:tc>
          <w:tcPr>
            <w:tcW w:w="1301" w:type="dxa"/>
            <w:shd w:val="clear" w:color="auto" w:fill="CCCCCC"/>
          </w:tcPr>
          <w:p w14:paraId="61A9A150" w14:textId="77777777" w:rsidR="000E45EB" w:rsidRDefault="00124FD4">
            <w:pPr>
              <w:pStyle w:val="TableParagraph"/>
              <w:ind w:left="105"/>
              <w:rPr>
                <w:sz w:val="20"/>
              </w:rPr>
            </w:pPr>
            <w:r>
              <w:rPr>
                <w:spacing w:val="-4"/>
                <w:sz w:val="20"/>
              </w:rPr>
              <w:t>2.00</w:t>
            </w:r>
          </w:p>
        </w:tc>
        <w:tc>
          <w:tcPr>
            <w:tcW w:w="1038" w:type="dxa"/>
            <w:shd w:val="clear" w:color="auto" w:fill="CCCCCC"/>
          </w:tcPr>
          <w:p w14:paraId="61A9A151" w14:textId="6F0F9192" w:rsidR="000E45EB" w:rsidRDefault="0045019D">
            <w:pPr>
              <w:pStyle w:val="TableParagraph"/>
              <w:ind w:left="107"/>
              <w:rPr>
                <w:sz w:val="20"/>
              </w:rPr>
            </w:pPr>
            <w:r>
              <w:rPr>
                <w:spacing w:val="-4"/>
                <w:sz w:val="20"/>
              </w:rPr>
              <w:t>3</w:t>
            </w:r>
            <w:r w:rsidR="00124FD4">
              <w:rPr>
                <w:spacing w:val="-4"/>
                <w:sz w:val="20"/>
              </w:rPr>
              <w:t>.00</w:t>
            </w:r>
          </w:p>
        </w:tc>
        <w:tc>
          <w:tcPr>
            <w:tcW w:w="1037" w:type="dxa"/>
            <w:shd w:val="clear" w:color="auto" w:fill="CCCCCC"/>
          </w:tcPr>
          <w:p w14:paraId="61A9A152" w14:textId="3FE20EE1" w:rsidR="000E45EB" w:rsidRDefault="00124FD4">
            <w:pPr>
              <w:pStyle w:val="TableParagraph"/>
              <w:ind w:left="107"/>
              <w:rPr>
                <w:sz w:val="20"/>
              </w:rPr>
            </w:pPr>
            <w:r>
              <w:rPr>
                <w:spacing w:val="-2"/>
                <w:sz w:val="20"/>
              </w:rPr>
              <w:t>$0.</w:t>
            </w:r>
            <w:r w:rsidR="0045019D">
              <w:rPr>
                <w:spacing w:val="-2"/>
                <w:sz w:val="20"/>
              </w:rPr>
              <w:t>07</w:t>
            </w:r>
          </w:p>
        </w:tc>
      </w:tr>
    </w:tbl>
    <w:p w14:paraId="61A9A154" w14:textId="77777777" w:rsidR="000E45EB" w:rsidRDefault="000E45EB">
      <w:pPr>
        <w:pStyle w:val="BodyText"/>
        <w:rPr>
          <w:rFonts w:ascii="Calibri Light"/>
          <w:sz w:val="32"/>
        </w:rPr>
      </w:pPr>
    </w:p>
    <w:p w14:paraId="61A9A155" w14:textId="56FDAE4C" w:rsidR="000E45EB" w:rsidRDefault="00124FD4">
      <w:pPr>
        <w:spacing w:before="209"/>
        <w:ind w:left="120"/>
        <w:rPr>
          <w:rFonts w:ascii="Calibri Light"/>
          <w:sz w:val="32"/>
        </w:rPr>
      </w:pPr>
      <w:r>
        <w:rPr>
          <w:rFonts w:ascii="Calibri Light"/>
          <w:color w:val="2E5395"/>
          <w:sz w:val="32"/>
        </w:rPr>
        <w:t>Table</w:t>
      </w:r>
      <w:r>
        <w:rPr>
          <w:rFonts w:ascii="Calibri Light"/>
          <w:color w:val="2E5395"/>
          <w:spacing w:val="-8"/>
          <w:sz w:val="32"/>
        </w:rPr>
        <w:t xml:space="preserve"> </w:t>
      </w:r>
      <w:r>
        <w:rPr>
          <w:rFonts w:ascii="Calibri Light"/>
          <w:color w:val="2E5395"/>
          <w:sz w:val="32"/>
        </w:rPr>
        <w:t>7.</w:t>
      </w:r>
      <w:r>
        <w:rPr>
          <w:rFonts w:ascii="Calibri Light"/>
          <w:color w:val="2E5395"/>
          <w:spacing w:val="-8"/>
          <w:sz w:val="32"/>
        </w:rPr>
        <w:t xml:space="preserve"> </w:t>
      </w:r>
      <w:r>
        <w:rPr>
          <w:rFonts w:ascii="Calibri Light"/>
          <w:color w:val="2E5395"/>
          <w:sz w:val="32"/>
        </w:rPr>
        <w:t>Utilization</w:t>
      </w:r>
      <w:r>
        <w:rPr>
          <w:rFonts w:ascii="Calibri Light"/>
          <w:color w:val="2E5395"/>
          <w:spacing w:val="-8"/>
          <w:sz w:val="32"/>
        </w:rPr>
        <w:t xml:space="preserve"> </w:t>
      </w:r>
      <w:r>
        <w:rPr>
          <w:rFonts w:ascii="Calibri Light"/>
          <w:color w:val="2E5395"/>
          <w:sz w:val="32"/>
        </w:rPr>
        <w:t>Score</w:t>
      </w:r>
      <w:r>
        <w:rPr>
          <w:rFonts w:ascii="Calibri Light"/>
          <w:color w:val="2E5395"/>
          <w:spacing w:val="-9"/>
          <w:sz w:val="32"/>
        </w:rPr>
        <w:t xml:space="preserve"> </w:t>
      </w:r>
      <w:r>
        <w:rPr>
          <w:rFonts w:ascii="Calibri Light"/>
          <w:color w:val="2E5395"/>
          <w:sz w:val="32"/>
        </w:rPr>
        <w:t>Ranges</w:t>
      </w:r>
      <w:r>
        <w:rPr>
          <w:rFonts w:ascii="Calibri Light"/>
          <w:color w:val="2E5395"/>
          <w:spacing w:val="-11"/>
          <w:sz w:val="32"/>
        </w:rPr>
        <w:t xml:space="preserve"> </w:t>
      </w:r>
      <w:r>
        <w:rPr>
          <w:rFonts w:ascii="Calibri Light"/>
          <w:color w:val="2E5395"/>
          <w:sz w:val="32"/>
        </w:rPr>
        <w:t>and</w:t>
      </w:r>
      <w:r>
        <w:rPr>
          <w:rFonts w:ascii="Calibri Light"/>
          <w:color w:val="2E5395"/>
          <w:spacing w:val="-8"/>
          <w:sz w:val="32"/>
        </w:rPr>
        <w:t xml:space="preserve"> </w:t>
      </w:r>
      <w:r>
        <w:rPr>
          <w:rFonts w:ascii="Calibri Light"/>
          <w:color w:val="2E5395"/>
          <w:sz w:val="32"/>
        </w:rPr>
        <w:t>Payment</w:t>
      </w:r>
      <w:r>
        <w:rPr>
          <w:rFonts w:ascii="Calibri Light"/>
          <w:color w:val="2E5395"/>
          <w:spacing w:val="-10"/>
          <w:sz w:val="32"/>
        </w:rPr>
        <w:t xml:space="preserve"> </w:t>
      </w:r>
      <w:r>
        <w:rPr>
          <w:rFonts w:ascii="Calibri Light"/>
          <w:color w:val="2E5395"/>
          <w:sz w:val="32"/>
        </w:rPr>
        <w:t>(Calendar</w:t>
      </w:r>
      <w:r>
        <w:rPr>
          <w:rFonts w:ascii="Calibri Light"/>
          <w:color w:val="2E5395"/>
          <w:spacing w:val="-9"/>
          <w:sz w:val="32"/>
        </w:rPr>
        <w:t xml:space="preserve"> </w:t>
      </w:r>
      <w:r>
        <w:rPr>
          <w:rFonts w:ascii="Calibri Light"/>
          <w:color w:val="2E5395"/>
          <w:sz w:val="32"/>
        </w:rPr>
        <w:t>Year</w:t>
      </w:r>
      <w:r>
        <w:rPr>
          <w:rFonts w:ascii="Calibri Light"/>
          <w:color w:val="2E5395"/>
          <w:spacing w:val="-10"/>
          <w:sz w:val="32"/>
        </w:rPr>
        <w:t xml:space="preserve"> </w:t>
      </w:r>
      <w:r>
        <w:rPr>
          <w:rFonts w:ascii="Calibri Light"/>
          <w:color w:val="2E5395"/>
          <w:spacing w:val="-2"/>
          <w:sz w:val="32"/>
        </w:rPr>
        <w:t>20</w:t>
      </w:r>
      <w:r w:rsidR="00F74CBA">
        <w:rPr>
          <w:rFonts w:ascii="Calibri Light"/>
          <w:color w:val="2E5395"/>
          <w:spacing w:val="-2"/>
          <w:sz w:val="32"/>
        </w:rPr>
        <w:t>21</w:t>
      </w:r>
      <w:r>
        <w:rPr>
          <w:rFonts w:ascii="Calibri Light"/>
          <w:color w:val="2E5395"/>
          <w:spacing w:val="-2"/>
          <w:sz w:val="32"/>
        </w:rPr>
        <w:t>)</w:t>
      </w:r>
    </w:p>
    <w:p w14:paraId="61A9A156" w14:textId="77777777" w:rsidR="000E45EB" w:rsidRDefault="000E45EB">
      <w:pPr>
        <w:pStyle w:val="BodyText"/>
        <w:rPr>
          <w:rFonts w:ascii="Calibri Light"/>
          <w:sz w:val="20"/>
        </w:rPr>
      </w:pPr>
    </w:p>
    <w:p w14:paraId="61A9A157" w14:textId="77777777" w:rsidR="000E45EB" w:rsidRDefault="000E45EB">
      <w:pPr>
        <w:pStyle w:val="BodyText"/>
        <w:spacing w:before="2"/>
        <w:rPr>
          <w:rFonts w:ascii="Calibri Light"/>
          <w:sz w:val="15"/>
        </w:rPr>
      </w:pPr>
    </w:p>
    <w:tbl>
      <w:tblPr>
        <w:tblW w:w="0" w:type="auto"/>
        <w:tblInd w:w="2715"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CellMar>
          <w:left w:w="0" w:type="dxa"/>
          <w:right w:w="0" w:type="dxa"/>
        </w:tblCellMar>
        <w:tblLook w:val="01E0" w:firstRow="1" w:lastRow="1" w:firstColumn="1" w:lastColumn="1" w:noHBand="0" w:noVBand="0"/>
      </w:tblPr>
      <w:tblGrid>
        <w:gridCol w:w="1436"/>
        <w:gridCol w:w="1455"/>
        <w:gridCol w:w="1297"/>
      </w:tblGrid>
      <w:tr w:rsidR="000E45EB" w14:paraId="61A9A15E" w14:textId="77777777">
        <w:trPr>
          <w:trHeight w:val="775"/>
        </w:trPr>
        <w:tc>
          <w:tcPr>
            <w:tcW w:w="1436" w:type="dxa"/>
            <w:tcBorders>
              <w:top w:val="nil"/>
              <w:left w:val="nil"/>
              <w:right w:val="nil"/>
            </w:tcBorders>
          </w:tcPr>
          <w:p w14:paraId="61A9A158" w14:textId="77777777" w:rsidR="000E45EB" w:rsidRDefault="00124FD4">
            <w:pPr>
              <w:pStyle w:val="TableParagraph"/>
              <w:spacing w:before="0" w:line="202" w:lineRule="exact"/>
              <w:rPr>
                <w:b/>
                <w:sz w:val="20"/>
              </w:rPr>
            </w:pPr>
            <w:r>
              <w:rPr>
                <w:b/>
                <w:sz w:val="20"/>
              </w:rPr>
              <w:t>Adult</w:t>
            </w:r>
            <w:r>
              <w:rPr>
                <w:b/>
                <w:spacing w:val="-7"/>
                <w:sz w:val="20"/>
              </w:rPr>
              <w:t xml:space="preserve"> </w:t>
            </w:r>
            <w:r>
              <w:rPr>
                <w:b/>
                <w:spacing w:val="-5"/>
                <w:sz w:val="20"/>
              </w:rPr>
              <w:t>RUI</w:t>
            </w:r>
          </w:p>
          <w:p w14:paraId="61A9A159" w14:textId="77777777" w:rsidR="000E45EB" w:rsidRDefault="00124FD4">
            <w:pPr>
              <w:pStyle w:val="TableParagraph"/>
              <w:spacing w:before="0" w:line="243" w:lineRule="exact"/>
              <w:rPr>
                <w:b/>
                <w:sz w:val="20"/>
              </w:rPr>
            </w:pPr>
            <w:r>
              <w:rPr>
                <w:b/>
                <w:sz w:val="20"/>
              </w:rPr>
              <w:t>Score</w:t>
            </w:r>
            <w:r>
              <w:rPr>
                <w:b/>
                <w:spacing w:val="-6"/>
                <w:sz w:val="20"/>
              </w:rPr>
              <w:t xml:space="preserve"> </w:t>
            </w:r>
            <w:r>
              <w:rPr>
                <w:b/>
                <w:spacing w:val="-2"/>
                <w:sz w:val="20"/>
              </w:rPr>
              <w:t>Range</w:t>
            </w:r>
          </w:p>
        </w:tc>
        <w:tc>
          <w:tcPr>
            <w:tcW w:w="1455" w:type="dxa"/>
            <w:tcBorders>
              <w:top w:val="nil"/>
              <w:left w:val="nil"/>
              <w:right w:val="nil"/>
            </w:tcBorders>
          </w:tcPr>
          <w:p w14:paraId="61A9A15A" w14:textId="77777777" w:rsidR="000E45EB" w:rsidRDefault="00124FD4">
            <w:pPr>
              <w:pStyle w:val="TableParagraph"/>
              <w:spacing w:before="0" w:line="202" w:lineRule="exact"/>
              <w:ind w:left="186"/>
              <w:rPr>
                <w:b/>
                <w:sz w:val="20"/>
              </w:rPr>
            </w:pPr>
            <w:r>
              <w:rPr>
                <w:b/>
                <w:sz w:val="20"/>
              </w:rPr>
              <w:t>Pediatric</w:t>
            </w:r>
            <w:r>
              <w:rPr>
                <w:b/>
                <w:spacing w:val="-11"/>
                <w:sz w:val="20"/>
              </w:rPr>
              <w:t xml:space="preserve"> </w:t>
            </w:r>
            <w:r>
              <w:rPr>
                <w:b/>
                <w:spacing w:val="-5"/>
                <w:sz w:val="20"/>
              </w:rPr>
              <w:t>RUI</w:t>
            </w:r>
          </w:p>
          <w:p w14:paraId="61A9A15B" w14:textId="77777777" w:rsidR="000E45EB" w:rsidRDefault="00124FD4">
            <w:pPr>
              <w:pStyle w:val="TableParagraph"/>
              <w:spacing w:before="0" w:line="243" w:lineRule="exact"/>
              <w:ind w:left="215"/>
              <w:rPr>
                <w:b/>
                <w:sz w:val="20"/>
              </w:rPr>
            </w:pPr>
            <w:r>
              <w:rPr>
                <w:b/>
                <w:sz w:val="20"/>
              </w:rPr>
              <w:t>Score</w:t>
            </w:r>
            <w:r>
              <w:rPr>
                <w:b/>
                <w:spacing w:val="-6"/>
                <w:sz w:val="20"/>
              </w:rPr>
              <w:t xml:space="preserve"> </w:t>
            </w:r>
            <w:r>
              <w:rPr>
                <w:b/>
                <w:spacing w:val="-2"/>
                <w:sz w:val="20"/>
              </w:rPr>
              <w:t>Range</w:t>
            </w:r>
          </w:p>
        </w:tc>
        <w:tc>
          <w:tcPr>
            <w:tcW w:w="1297" w:type="dxa"/>
            <w:tcBorders>
              <w:top w:val="nil"/>
              <w:left w:val="nil"/>
              <w:right w:val="nil"/>
            </w:tcBorders>
          </w:tcPr>
          <w:p w14:paraId="61A9A15C" w14:textId="77777777" w:rsidR="000E45EB" w:rsidRDefault="00124FD4">
            <w:pPr>
              <w:pStyle w:val="TableParagraph"/>
              <w:spacing w:before="0" w:line="202" w:lineRule="exact"/>
              <w:ind w:left="366"/>
              <w:rPr>
                <w:b/>
                <w:sz w:val="20"/>
              </w:rPr>
            </w:pPr>
            <w:r>
              <w:rPr>
                <w:b/>
                <w:spacing w:val="-4"/>
                <w:sz w:val="20"/>
              </w:rPr>
              <w:t>PMPM</w:t>
            </w:r>
          </w:p>
          <w:p w14:paraId="61A9A15D" w14:textId="77777777" w:rsidR="000E45EB" w:rsidRDefault="00124FD4">
            <w:pPr>
              <w:pStyle w:val="TableParagraph"/>
              <w:spacing w:before="0"/>
              <w:ind w:left="268" w:firstLine="9"/>
              <w:rPr>
                <w:b/>
                <w:sz w:val="20"/>
              </w:rPr>
            </w:pPr>
            <w:r>
              <w:rPr>
                <w:b/>
                <w:spacing w:val="-2"/>
                <w:sz w:val="20"/>
              </w:rPr>
              <w:t>Payment Eligibility</w:t>
            </w:r>
          </w:p>
        </w:tc>
      </w:tr>
      <w:tr w:rsidR="000E45EB" w14:paraId="61A9A162" w14:textId="77777777">
        <w:trPr>
          <w:trHeight w:val="301"/>
        </w:trPr>
        <w:tc>
          <w:tcPr>
            <w:tcW w:w="1436" w:type="dxa"/>
            <w:tcBorders>
              <w:left w:val="nil"/>
              <w:bottom w:val="single" w:sz="2" w:space="0" w:color="666666"/>
              <w:right w:val="single" w:sz="2" w:space="0" w:color="666666"/>
            </w:tcBorders>
            <w:shd w:val="clear" w:color="auto" w:fill="CCCCCC"/>
          </w:tcPr>
          <w:p w14:paraId="61A9A15F" w14:textId="05F41970" w:rsidR="000E45EB" w:rsidRDefault="00124FD4">
            <w:pPr>
              <w:pStyle w:val="TableParagraph"/>
              <w:rPr>
                <w:sz w:val="20"/>
              </w:rPr>
            </w:pPr>
            <w:r>
              <w:rPr>
                <w:sz w:val="20"/>
              </w:rPr>
              <w:t>≤</w:t>
            </w:r>
            <w:r>
              <w:rPr>
                <w:spacing w:val="-1"/>
                <w:sz w:val="20"/>
              </w:rPr>
              <w:t xml:space="preserve"> </w:t>
            </w:r>
            <w:r>
              <w:rPr>
                <w:spacing w:val="-2"/>
                <w:sz w:val="20"/>
              </w:rPr>
              <w:t>.</w:t>
            </w:r>
            <w:r w:rsidR="0045019D">
              <w:rPr>
                <w:spacing w:val="-2"/>
                <w:sz w:val="20"/>
              </w:rPr>
              <w:t>910</w:t>
            </w:r>
          </w:p>
        </w:tc>
        <w:tc>
          <w:tcPr>
            <w:tcW w:w="1455" w:type="dxa"/>
            <w:tcBorders>
              <w:left w:val="single" w:sz="2" w:space="0" w:color="666666"/>
              <w:bottom w:val="single" w:sz="2" w:space="0" w:color="666666"/>
              <w:right w:val="single" w:sz="2" w:space="0" w:color="666666"/>
            </w:tcBorders>
            <w:shd w:val="clear" w:color="auto" w:fill="CCCCCC"/>
          </w:tcPr>
          <w:p w14:paraId="61A9A160" w14:textId="3D0737A8" w:rsidR="000E45EB" w:rsidRDefault="00124FD4">
            <w:pPr>
              <w:pStyle w:val="TableParagraph"/>
              <w:ind w:left="0" w:right="106"/>
              <w:jc w:val="right"/>
              <w:rPr>
                <w:sz w:val="20"/>
              </w:rPr>
            </w:pPr>
            <w:r>
              <w:rPr>
                <w:sz w:val="20"/>
              </w:rPr>
              <w:t>≤</w:t>
            </w:r>
            <w:r>
              <w:rPr>
                <w:spacing w:val="-2"/>
                <w:sz w:val="20"/>
              </w:rPr>
              <w:t xml:space="preserve"> 0.</w:t>
            </w:r>
            <w:r w:rsidR="0045019D">
              <w:rPr>
                <w:spacing w:val="-2"/>
                <w:sz w:val="20"/>
              </w:rPr>
              <w:t>897</w:t>
            </w:r>
          </w:p>
        </w:tc>
        <w:tc>
          <w:tcPr>
            <w:tcW w:w="1297" w:type="dxa"/>
            <w:tcBorders>
              <w:left w:val="single" w:sz="2" w:space="0" w:color="666666"/>
              <w:bottom w:val="single" w:sz="2" w:space="0" w:color="666666"/>
              <w:right w:val="nil"/>
            </w:tcBorders>
            <w:shd w:val="clear" w:color="auto" w:fill="CCCCCC"/>
          </w:tcPr>
          <w:p w14:paraId="61A9A161" w14:textId="77777777" w:rsidR="000E45EB" w:rsidRDefault="00124FD4">
            <w:pPr>
              <w:pStyle w:val="TableParagraph"/>
              <w:ind w:left="0" w:right="109"/>
              <w:jc w:val="right"/>
              <w:rPr>
                <w:sz w:val="20"/>
              </w:rPr>
            </w:pPr>
            <w:r>
              <w:rPr>
                <w:spacing w:val="-2"/>
                <w:sz w:val="20"/>
              </w:rPr>
              <w:t>$0.25</w:t>
            </w:r>
          </w:p>
        </w:tc>
      </w:tr>
      <w:tr w:rsidR="000E45EB" w14:paraId="61A9A166" w14:textId="77777777">
        <w:trPr>
          <w:trHeight w:val="299"/>
        </w:trPr>
        <w:tc>
          <w:tcPr>
            <w:tcW w:w="1436" w:type="dxa"/>
            <w:tcBorders>
              <w:top w:val="single" w:sz="2" w:space="0" w:color="666666"/>
              <w:left w:val="nil"/>
              <w:bottom w:val="single" w:sz="2" w:space="0" w:color="666666"/>
              <w:right w:val="single" w:sz="2" w:space="0" w:color="666666"/>
            </w:tcBorders>
          </w:tcPr>
          <w:p w14:paraId="61A9A163" w14:textId="6905C650" w:rsidR="000E45EB" w:rsidRDefault="00124FD4">
            <w:pPr>
              <w:pStyle w:val="TableParagraph"/>
              <w:rPr>
                <w:sz w:val="20"/>
              </w:rPr>
            </w:pPr>
            <w:r>
              <w:rPr>
                <w:sz w:val="20"/>
              </w:rPr>
              <w:t>.</w:t>
            </w:r>
            <w:r w:rsidR="0045019D">
              <w:rPr>
                <w:sz w:val="20"/>
              </w:rPr>
              <w:t>911</w:t>
            </w:r>
            <w:r>
              <w:rPr>
                <w:spacing w:val="-4"/>
                <w:sz w:val="20"/>
              </w:rPr>
              <w:t xml:space="preserve"> </w:t>
            </w:r>
            <w:r>
              <w:rPr>
                <w:sz w:val="20"/>
              </w:rPr>
              <w:t>–</w:t>
            </w:r>
            <w:r>
              <w:rPr>
                <w:spacing w:val="-5"/>
                <w:sz w:val="20"/>
              </w:rPr>
              <w:t xml:space="preserve"> </w:t>
            </w:r>
            <w:r>
              <w:rPr>
                <w:spacing w:val="-2"/>
                <w:sz w:val="20"/>
              </w:rPr>
              <w:t>1.1</w:t>
            </w:r>
            <w:r w:rsidR="0045019D">
              <w:rPr>
                <w:spacing w:val="-2"/>
                <w:sz w:val="20"/>
              </w:rPr>
              <w:t>22</w:t>
            </w:r>
          </w:p>
        </w:tc>
        <w:tc>
          <w:tcPr>
            <w:tcW w:w="1455" w:type="dxa"/>
            <w:tcBorders>
              <w:top w:val="single" w:sz="2" w:space="0" w:color="666666"/>
              <w:left w:val="single" w:sz="2" w:space="0" w:color="666666"/>
              <w:bottom w:val="single" w:sz="2" w:space="0" w:color="666666"/>
              <w:right w:val="single" w:sz="2" w:space="0" w:color="666666"/>
            </w:tcBorders>
          </w:tcPr>
          <w:p w14:paraId="61A9A164" w14:textId="78D5C8ED" w:rsidR="000E45EB" w:rsidRDefault="00124FD4">
            <w:pPr>
              <w:pStyle w:val="TableParagraph"/>
              <w:ind w:left="0" w:right="106"/>
              <w:jc w:val="right"/>
              <w:rPr>
                <w:sz w:val="20"/>
              </w:rPr>
            </w:pPr>
            <w:r>
              <w:rPr>
                <w:sz w:val="20"/>
              </w:rPr>
              <w:t>0.</w:t>
            </w:r>
            <w:r w:rsidR="0045019D">
              <w:rPr>
                <w:sz w:val="20"/>
              </w:rPr>
              <w:t>898</w:t>
            </w:r>
            <w:r>
              <w:rPr>
                <w:spacing w:val="-5"/>
                <w:sz w:val="20"/>
              </w:rPr>
              <w:t xml:space="preserve"> </w:t>
            </w:r>
            <w:r>
              <w:rPr>
                <w:sz w:val="20"/>
              </w:rPr>
              <w:t>–</w:t>
            </w:r>
            <w:r>
              <w:rPr>
                <w:spacing w:val="-5"/>
                <w:sz w:val="20"/>
              </w:rPr>
              <w:t xml:space="preserve"> </w:t>
            </w:r>
            <w:r>
              <w:rPr>
                <w:spacing w:val="-2"/>
                <w:sz w:val="20"/>
              </w:rPr>
              <w:t>0.9</w:t>
            </w:r>
            <w:r w:rsidR="0045019D">
              <w:rPr>
                <w:spacing w:val="-2"/>
                <w:sz w:val="20"/>
              </w:rPr>
              <w:t>74</w:t>
            </w:r>
          </w:p>
        </w:tc>
        <w:tc>
          <w:tcPr>
            <w:tcW w:w="1297" w:type="dxa"/>
            <w:tcBorders>
              <w:top w:val="single" w:sz="2" w:space="0" w:color="666666"/>
              <w:left w:val="single" w:sz="2" w:space="0" w:color="666666"/>
              <w:bottom w:val="single" w:sz="2" w:space="0" w:color="666666"/>
              <w:right w:val="nil"/>
            </w:tcBorders>
          </w:tcPr>
          <w:p w14:paraId="61A9A165" w14:textId="77777777" w:rsidR="000E45EB" w:rsidRDefault="00124FD4">
            <w:pPr>
              <w:pStyle w:val="TableParagraph"/>
              <w:ind w:left="0" w:right="109"/>
              <w:jc w:val="right"/>
              <w:rPr>
                <w:sz w:val="20"/>
              </w:rPr>
            </w:pPr>
            <w:r>
              <w:rPr>
                <w:spacing w:val="-2"/>
                <w:sz w:val="20"/>
              </w:rPr>
              <w:t>$0.13</w:t>
            </w:r>
          </w:p>
        </w:tc>
      </w:tr>
      <w:tr w:rsidR="000E45EB" w14:paraId="61A9A16A" w14:textId="77777777">
        <w:trPr>
          <w:trHeight w:val="300"/>
        </w:trPr>
        <w:tc>
          <w:tcPr>
            <w:tcW w:w="1436" w:type="dxa"/>
            <w:tcBorders>
              <w:top w:val="single" w:sz="2" w:space="0" w:color="666666"/>
              <w:left w:val="nil"/>
              <w:bottom w:val="single" w:sz="2" w:space="0" w:color="666666"/>
              <w:right w:val="single" w:sz="2" w:space="0" w:color="666666"/>
            </w:tcBorders>
            <w:shd w:val="clear" w:color="auto" w:fill="CCCCCC"/>
          </w:tcPr>
          <w:p w14:paraId="61A9A167" w14:textId="3170E154" w:rsidR="000E45EB" w:rsidRDefault="00124FD4">
            <w:pPr>
              <w:pStyle w:val="TableParagraph"/>
              <w:rPr>
                <w:sz w:val="20"/>
              </w:rPr>
            </w:pPr>
            <w:r>
              <w:rPr>
                <w:sz w:val="20"/>
              </w:rPr>
              <w:t>1.1</w:t>
            </w:r>
            <w:r w:rsidR="0045019D">
              <w:rPr>
                <w:sz w:val="20"/>
              </w:rPr>
              <w:t>23</w:t>
            </w:r>
            <w:r>
              <w:rPr>
                <w:spacing w:val="-4"/>
                <w:sz w:val="20"/>
              </w:rPr>
              <w:t xml:space="preserve"> </w:t>
            </w:r>
            <w:r>
              <w:rPr>
                <w:sz w:val="20"/>
              </w:rPr>
              <w:t>–</w:t>
            </w:r>
            <w:r>
              <w:rPr>
                <w:spacing w:val="-5"/>
                <w:sz w:val="20"/>
              </w:rPr>
              <w:t xml:space="preserve"> </w:t>
            </w:r>
            <w:r>
              <w:rPr>
                <w:spacing w:val="-2"/>
                <w:sz w:val="20"/>
              </w:rPr>
              <w:t>1.</w:t>
            </w:r>
            <w:r w:rsidR="0045019D">
              <w:rPr>
                <w:spacing w:val="-2"/>
                <w:sz w:val="20"/>
              </w:rPr>
              <w:t>273</w:t>
            </w:r>
          </w:p>
        </w:tc>
        <w:tc>
          <w:tcPr>
            <w:tcW w:w="1455" w:type="dxa"/>
            <w:tcBorders>
              <w:top w:val="single" w:sz="2" w:space="0" w:color="666666"/>
              <w:left w:val="single" w:sz="2" w:space="0" w:color="666666"/>
              <w:bottom w:val="single" w:sz="2" w:space="0" w:color="666666"/>
              <w:right w:val="single" w:sz="2" w:space="0" w:color="666666"/>
            </w:tcBorders>
            <w:shd w:val="clear" w:color="auto" w:fill="CCCCCC"/>
          </w:tcPr>
          <w:p w14:paraId="61A9A168" w14:textId="5DEA6E1A" w:rsidR="000E45EB" w:rsidRDefault="00124FD4">
            <w:pPr>
              <w:pStyle w:val="TableParagraph"/>
              <w:ind w:left="172"/>
              <w:rPr>
                <w:sz w:val="20"/>
              </w:rPr>
            </w:pPr>
            <w:r>
              <w:rPr>
                <w:sz w:val="20"/>
              </w:rPr>
              <w:t>0.9</w:t>
            </w:r>
            <w:r w:rsidR="0045019D">
              <w:rPr>
                <w:sz w:val="20"/>
              </w:rPr>
              <w:t>7</w:t>
            </w:r>
            <w:r>
              <w:rPr>
                <w:sz w:val="20"/>
              </w:rPr>
              <w:t>5</w:t>
            </w:r>
            <w:r>
              <w:rPr>
                <w:spacing w:val="-4"/>
                <w:sz w:val="20"/>
              </w:rPr>
              <w:t xml:space="preserve"> </w:t>
            </w:r>
            <w:r>
              <w:rPr>
                <w:sz w:val="20"/>
              </w:rPr>
              <w:t>–</w:t>
            </w:r>
            <w:r>
              <w:rPr>
                <w:spacing w:val="-5"/>
                <w:sz w:val="20"/>
              </w:rPr>
              <w:t xml:space="preserve"> </w:t>
            </w:r>
            <w:r>
              <w:rPr>
                <w:spacing w:val="-2"/>
                <w:sz w:val="20"/>
              </w:rPr>
              <w:t>1.0</w:t>
            </w:r>
            <w:r w:rsidR="0045019D">
              <w:rPr>
                <w:spacing w:val="-2"/>
                <w:sz w:val="20"/>
              </w:rPr>
              <w:t>97</w:t>
            </w:r>
          </w:p>
        </w:tc>
        <w:tc>
          <w:tcPr>
            <w:tcW w:w="1297" w:type="dxa"/>
            <w:tcBorders>
              <w:top w:val="single" w:sz="2" w:space="0" w:color="666666"/>
              <w:left w:val="single" w:sz="2" w:space="0" w:color="666666"/>
              <w:bottom w:val="single" w:sz="2" w:space="0" w:color="666666"/>
              <w:right w:val="nil"/>
            </w:tcBorders>
            <w:shd w:val="clear" w:color="auto" w:fill="CCCCCC"/>
          </w:tcPr>
          <w:p w14:paraId="61A9A169" w14:textId="77777777" w:rsidR="000E45EB" w:rsidRDefault="00124FD4">
            <w:pPr>
              <w:pStyle w:val="TableParagraph"/>
              <w:ind w:left="0" w:right="109"/>
              <w:jc w:val="right"/>
              <w:rPr>
                <w:sz w:val="20"/>
              </w:rPr>
            </w:pPr>
            <w:r>
              <w:rPr>
                <w:spacing w:val="-2"/>
                <w:sz w:val="20"/>
              </w:rPr>
              <w:t>$0.07</w:t>
            </w:r>
          </w:p>
        </w:tc>
      </w:tr>
      <w:tr w:rsidR="000E45EB" w14:paraId="61A9A16E" w14:textId="77777777">
        <w:trPr>
          <w:trHeight w:val="314"/>
        </w:trPr>
        <w:tc>
          <w:tcPr>
            <w:tcW w:w="1436" w:type="dxa"/>
            <w:tcBorders>
              <w:top w:val="single" w:sz="2" w:space="0" w:color="666666"/>
              <w:left w:val="nil"/>
              <w:bottom w:val="single" w:sz="2" w:space="0" w:color="666666"/>
              <w:right w:val="single" w:sz="2" w:space="0" w:color="666666"/>
            </w:tcBorders>
          </w:tcPr>
          <w:p w14:paraId="61A9A16B" w14:textId="4CDAF065" w:rsidR="000E45EB" w:rsidRDefault="00124FD4">
            <w:pPr>
              <w:pStyle w:val="TableParagraph"/>
              <w:rPr>
                <w:sz w:val="20"/>
              </w:rPr>
            </w:pPr>
            <w:r>
              <w:rPr>
                <w:sz w:val="20"/>
              </w:rPr>
              <w:t>≥</w:t>
            </w:r>
            <w:r>
              <w:rPr>
                <w:spacing w:val="-2"/>
                <w:sz w:val="20"/>
              </w:rPr>
              <w:t xml:space="preserve"> 1.</w:t>
            </w:r>
            <w:r w:rsidR="0045019D">
              <w:rPr>
                <w:spacing w:val="-2"/>
                <w:sz w:val="20"/>
              </w:rPr>
              <w:t>274</w:t>
            </w:r>
          </w:p>
        </w:tc>
        <w:tc>
          <w:tcPr>
            <w:tcW w:w="1455" w:type="dxa"/>
            <w:tcBorders>
              <w:top w:val="single" w:sz="2" w:space="0" w:color="666666"/>
              <w:left w:val="single" w:sz="2" w:space="0" w:color="666666"/>
              <w:bottom w:val="single" w:sz="2" w:space="0" w:color="666666"/>
              <w:right w:val="single" w:sz="2" w:space="0" w:color="666666"/>
            </w:tcBorders>
          </w:tcPr>
          <w:p w14:paraId="61A9A16C" w14:textId="563465A6" w:rsidR="000E45EB" w:rsidRDefault="00124FD4">
            <w:pPr>
              <w:pStyle w:val="TableParagraph"/>
              <w:ind w:left="0" w:right="106"/>
              <w:jc w:val="right"/>
              <w:rPr>
                <w:sz w:val="20"/>
              </w:rPr>
            </w:pPr>
            <w:r>
              <w:rPr>
                <w:sz w:val="20"/>
              </w:rPr>
              <w:t>≥</w:t>
            </w:r>
            <w:r>
              <w:rPr>
                <w:spacing w:val="-2"/>
                <w:sz w:val="20"/>
              </w:rPr>
              <w:t xml:space="preserve"> 1.0</w:t>
            </w:r>
            <w:r w:rsidR="0045019D">
              <w:rPr>
                <w:spacing w:val="-2"/>
                <w:sz w:val="20"/>
              </w:rPr>
              <w:t>98</w:t>
            </w:r>
          </w:p>
        </w:tc>
        <w:tc>
          <w:tcPr>
            <w:tcW w:w="1297" w:type="dxa"/>
            <w:tcBorders>
              <w:top w:val="single" w:sz="2" w:space="0" w:color="666666"/>
              <w:left w:val="single" w:sz="2" w:space="0" w:color="666666"/>
              <w:bottom w:val="single" w:sz="2" w:space="0" w:color="666666"/>
              <w:right w:val="nil"/>
            </w:tcBorders>
          </w:tcPr>
          <w:p w14:paraId="61A9A16D" w14:textId="77777777" w:rsidR="000E45EB" w:rsidRDefault="00124FD4">
            <w:pPr>
              <w:pStyle w:val="TableParagraph"/>
              <w:ind w:left="0" w:right="109"/>
              <w:jc w:val="right"/>
              <w:rPr>
                <w:sz w:val="20"/>
              </w:rPr>
            </w:pPr>
            <w:r>
              <w:rPr>
                <w:spacing w:val="-2"/>
                <w:sz w:val="20"/>
              </w:rPr>
              <w:t>$0.00</w:t>
            </w:r>
          </w:p>
        </w:tc>
      </w:tr>
    </w:tbl>
    <w:p w14:paraId="61A9A16F" w14:textId="77777777" w:rsidR="00153A66" w:rsidRDefault="00153A66"/>
    <w:sectPr w:rsidR="00153A66">
      <w:pgSz w:w="12240" w:h="15840"/>
      <w:pgMar w:top="1480" w:right="11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F5F"/>
    <w:multiLevelType w:val="hybridMultilevel"/>
    <w:tmpl w:val="F1AC0EDE"/>
    <w:lvl w:ilvl="0" w:tplc="96B63D3C">
      <w:numFmt w:val="bullet"/>
      <w:lvlText w:val="•"/>
      <w:lvlJc w:val="left"/>
      <w:pPr>
        <w:ind w:left="360" w:hanging="360"/>
      </w:pPr>
      <w:rPr>
        <w:rFonts w:ascii="Arial" w:eastAsia="Arial" w:hAnsi="Arial" w:cs="Arial" w:hint="default"/>
        <w:b w:val="0"/>
        <w:bCs w:val="0"/>
        <w:i w:val="0"/>
        <w:iCs w:val="0"/>
        <w:w w:val="99"/>
        <w:sz w:val="20"/>
        <w:szCs w:val="20"/>
        <w:lang w:val="en-US" w:eastAsia="en-US" w:bidi="ar-SA"/>
      </w:rPr>
    </w:lvl>
    <w:lvl w:ilvl="1" w:tplc="B6B6173C">
      <w:numFmt w:val="bullet"/>
      <w:lvlText w:val="•"/>
      <w:lvlJc w:val="left"/>
      <w:pPr>
        <w:ind w:left="645" w:hanging="360"/>
      </w:pPr>
      <w:rPr>
        <w:rFonts w:hint="default"/>
        <w:lang w:val="en-US" w:eastAsia="en-US" w:bidi="ar-SA"/>
      </w:rPr>
    </w:lvl>
    <w:lvl w:ilvl="2" w:tplc="B5E6A6EC">
      <w:numFmt w:val="bullet"/>
      <w:lvlText w:val="•"/>
      <w:lvlJc w:val="left"/>
      <w:pPr>
        <w:ind w:left="930" w:hanging="360"/>
      </w:pPr>
      <w:rPr>
        <w:rFonts w:hint="default"/>
        <w:lang w:val="en-US" w:eastAsia="en-US" w:bidi="ar-SA"/>
      </w:rPr>
    </w:lvl>
    <w:lvl w:ilvl="3" w:tplc="15E2FDFA">
      <w:numFmt w:val="bullet"/>
      <w:lvlText w:val="•"/>
      <w:lvlJc w:val="left"/>
      <w:pPr>
        <w:ind w:left="1215" w:hanging="360"/>
      </w:pPr>
      <w:rPr>
        <w:rFonts w:hint="default"/>
        <w:lang w:val="en-US" w:eastAsia="en-US" w:bidi="ar-SA"/>
      </w:rPr>
    </w:lvl>
    <w:lvl w:ilvl="4" w:tplc="141CF932">
      <w:numFmt w:val="bullet"/>
      <w:lvlText w:val="•"/>
      <w:lvlJc w:val="left"/>
      <w:pPr>
        <w:ind w:left="1500" w:hanging="360"/>
      </w:pPr>
      <w:rPr>
        <w:rFonts w:hint="default"/>
        <w:lang w:val="en-US" w:eastAsia="en-US" w:bidi="ar-SA"/>
      </w:rPr>
    </w:lvl>
    <w:lvl w:ilvl="5" w:tplc="A47E073C">
      <w:numFmt w:val="bullet"/>
      <w:lvlText w:val="•"/>
      <w:lvlJc w:val="left"/>
      <w:pPr>
        <w:ind w:left="1785" w:hanging="360"/>
      </w:pPr>
      <w:rPr>
        <w:rFonts w:hint="default"/>
        <w:lang w:val="en-US" w:eastAsia="en-US" w:bidi="ar-SA"/>
      </w:rPr>
    </w:lvl>
    <w:lvl w:ilvl="6" w:tplc="E9C8625C">
      <w:numFmt w:val="bullet"/>
      <w:lvlText w:val="•"/>
      <w:lvlJc w:val="left"/>
      <w:pPr>
        <w:ind w:left="2071" w:hanging="360"/>
      </w:pPr>
      <w:rPr>
        <w:rFonts w:hint="default"/>
        <w:lang w:val="en-US" w:eastAsia="en-US" w:bidi="ar-SA"/>
      </w:rPr>
    </w:lvl>
    <w:lvl w:ilvl="7" w:tplc="E96EA1B6">
      <w:numFmt w:val="bullet"/>
      <w:lvlText w:val="•"/>
      <w:lvlJc w:val="left"/>
      <w:pPr>
        <w:ind w:left="2356" w:hanging="360"/>
      </w:pPr>
      <w:rPr>
        <w:rFonts w:hint="default"/>
        <w:lang w:val="en-US" w:eastAsia="en-US" w:bidi="ar-SA"/>
      </w:rPr>
    </w:lvl>
    <w:lvl w:ilvl="8" w:tplc="2F309858">
      <w:numFmt w:val="bullet"/>
      <w:lvlText w:val="•"/>
      <w:lvlJc w:val="left"/>
      <w:pPr>
        <w:ind w:left="2641" w:hanging="360"/>
      </w:pPr>
      <w:rPr>
        <w:rFonts w:hint="default"/>
        <w:lang w:val="en-US" w:eastAsia="en-US" w:bidi="ar-SA"/>
      </w:rPr>
    </w:lvl>
  </w:abstractNum>
  <w:abstractNum w:abstractNumId="1" w15:restartNumberingAfterBreak="0">
    <w:nsid w:val="4340388F"/>
    <w:multiLevelType w:val="hybridMultilevel"/>
    <w:tmpl w:val="19EE1F42"/>
    <w:lvl w:ilvl="0" w:tplc="6E2644D8">
      <w:numFmt w:val="bullet"/>
      <w:lvlText w:val=""/>
      <w:lvlJc w:val="left"/>
      <w:pPr>
        <w:ind w:left="840" w:hanging="360"/>
      </w:pPr>
      <w:rPr>
        <w:rFonts w:ascii="Symbol" w:eastAsia="Symbol" w:hAnsi="Symbol" w:cs="Symbol" w:hint="default"/>
        <w:b w:val="0"/>
        <w:bCs w:val="0"/>
        <w:i w:val="0"/>
        <w:iCs w:val="0"/>
        <w:w w:val="100"/>
        <w:sz w:val="21"/>
        <w:szCs w:val="21"/>
        <w:lang w:val="en-US" w:eastAsia="en-US" w:bidi="ar-SA"/>
      </w:rPr>
    </w:lvl>
    <w:lvl w:ilvl="1" w:tplc="65248628">
      <w:numFmt w:val="bullet"/>
      <w:lvlText w:val="•"/>
      <w:lvlJc w:val="left"/>
      <w:pPr>
        <w:ind w:left="1734" w:hanging="360"/>
      </w:pPr>
      <w:rPr>
        <w:rFonts w:hint="default"/>
        <w:lang w:val="en-US" w:eastAsia="en-US" w:bidi="ar-SA"/>
      </w:rPr>
    </w:lvl>
    <w:lvl w:ilvl="2" w:tplc="534E4470">
      <w:numFmt w:val="bullet"/>
      <w:lvlText w:val="•"/>
      <w:lvlJc w:val="left"/>
      <w:pPr>
        <w:ind w:left="2628" w:hanging="360"/>
      </w:pPr>
      <w:rPr>
        <w:rFonts w:hint="default"/>
        <w:lang w:val="en-US" w:eastAsia="en-US" w:bidi="ar-SA"/>
      </w:rPr>
    </w:lvl>
    <w:lvl w:ilvl="3" w:tplc="FB5CC5E6">
      <w:numFmt w:val="bullet"/>
      <w:lvlText w:val="•"/>
      <w:lvlJc w:val="left"/>
      <w:pPr>
        <w:ind w:left="3522" w:hanging="360"/>
      </w:pPr>
      <w:rPr>
        <w:rFonts w:hint="default"/>
        <w:lang w:val="en-US" w:eastAsia="en-US" w:bidi="ar-SA"/>
      </w:rPr>
    </w:lvl>
    <w:lvl w:ilvl="4" w:tplc="9022CFEE">
      <w:numFmt w:val="bullet"/>
      <w:lvlText w:val="•"/>
      <w:lvlJc w:val="left"/>
      <w:pPr>
        <w:ind w:left="4416" w:hanging="360"/>
      </w:pPr>
      <w:rPr>
        <w:rFonts w:hint="default"/>
        <w:lang w:val="en-US" w:eastAsia="en-US" w:bidi="ar-SA"/>
      </w:rPr>
    </w:lvl>
    <w:lvl w:ilvl="5" w:tplc="7AB63C9E">
      <w:numFmt w:val="bullet"/>
      <w:lvlText w:val="•"/>
      <w:lvlJc w:val="left"/>
      <w:pPr>
        <w:ind w:left="5310" w:hanging="360"/>
      </w:pPr>
      <w:rPr>
        <w:rFonts w:hint="default"/>
        <w:lang w:val="en-US" w:eastAsia="en-US" w:bidi="ar-SA"/>
      </w:rPr>
    </w:lvl>
    <w:lvl w:ilvl="6" w:tplc="EDE06A2A">
      <w:numFmt w:val="bullet"/>
      <w:lvlText w:val="•"/>
      <w:lvlJc w:val="left"/>
      <w:pPr>
        <w:ind w:left="6204" w:hanging="360"/>
      </w:pPr>
      <w:rPr>
        <w:rFonts w:hint="default"/>
        <w:lang w:val="en-US" w:eastAsia="en-US" w:bidi="ar-SA"/>
      </w:rPr>
    </w:lvl>
    <w:lvl w:ilvl="7" w:tplc="49DA89A2">
      <w:numFmt w:val="bullet"/>
      <w:lvlText w:val="•"/>
      <w:lvlJc w:val="left"/>
      <w:pPr>
        <w:ind w:left="7098" w:hanging="360"/>
      </w:pPr>
      <w:rPr>
        <w:rFonts w:hint="default"/>
        <w:lang w:val="en-US" w:eastAsia="en-US" w:bidi="ar-SA"/>
      </w:rPr>
    </w:lvl>
    <w:lvl w:ilvl="8" w:tplc="74C0664C">
      <w:numFmt w:val="bullet"/>
      <w:lvlText w:val="•"/>
      <w:lvlJc w:val="left"/>
      <w:pPr>
        <w:ind w:left="7992" w:hanging="360"/>
      </w:pPr>
      <w:rPr>
        <w:rFonts w:hint="default"/>
        <w:lang w:val="en-US" w:eastAsia="en-US" w:bidi="ar-SA"/>
      </w:rPr>
    </w:lvl>
  </w:abstractNum>
  <w:num w:numId="1" w16cid:durableId="516043275">
    <w:abstractNumId w:val="1"/>
  </w:num>
  <w:num w:numId="2" w16cid:durableId="202698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B"/>
    <w:rsid w:val="000E45EB"/>
    <w:rsid w:val="00114540"/>
    <w:rsid w:val="00124FD4"/>
    <w:rsid w:val="00153A66"/>
    <w:rsid w:val="00182B3D"/>
    <w:rsid w:val="002B040B"/>
    <w:rsid w:val="002C0EA2"/>
    <w:rsid w:val="003E6BD2"/>
    <w:rsid w:val="0045019D"/>
    <w:rsid w:val="005775E2"/>
    <w:rsid w:val="005D01A0"/>
    <w:rsid w:val="005D2342"/>
    <w:rsid w:val="0061117C"/>
    <w:rsid w:val="006169FD"/>
    <w:rsid w:val="00646A0C"/>
    <w:rsid w:val="0082611A"/>
    <w:rsid w:val="00962EA9"/>
    <w:rsid w:val="0099666C"/>
    <w:rsid w:val="00A84BA1"/>
    <w:rsid w:val="00C046BE"/>
    <w:rsid w:val="00CA48BB"/>
    <w:rsid w:val="00CE0BD0"/>
    <w:rsid w:val="00DA2D09"/>
    <w:rsid w:val="00EC7BEC"/>
    <w:rsid w:val="00F342D8"/>
    <w:rsid w:val="00F52526"/>
    <w:rsid w:val="00F7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9EE2"/>
  <w15:docId w15:val="{66E1838C-56A8-4233-98FA-99BF3F87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82"/>
      <w:ind w:left="120"/>
      <w:outlineLvl w:val="1"/>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5"/>
      <w:ind w:left="840" w:hanging="361"/>
    </w:pPr>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1695">
      <w:bodyDiv w:val="1"/>
      <w:marLeft w:val="0"/>
      <w:marRight w:val="0"/>
      <w:marTop w:val="0"/>
      <w:marBottom w:val="0"/>
      <w:divBdr>
        <w:top w:val="none" w:sz="0" w:space="0" w:color="auto"/>
        <w:left w:val="none" w:sz="0" w:space="0" w:color="auto"/>
        <w:bottom w:val="none" w:sz="0" w:space="0" w:color="auto"/>
        <w:right w:val="none" w:sz="0" w:space="0" w:color="auto"/>
      </w:divBdr>
    </w:div>
    <w:div w:id="51196812">
      <w:bodyDiv w:val="1"/>
      <w:marLeft w:val="0"/>
      <w:marRight w:val="0"/>
      <w:marTop w:val="0"/>
      <w:marBottom w:val="0"/>
      <w:divBdr>
        <w:top w:val="none" w:sz="0" w:space="0" w:color="auto"/>
        <w:left w:val="none" w:sz="0" w:space="0" w:color="auto"/>
        <w:bottom w:val="none" w:sz="0" w:space="0" w:color="auto"/>
        <w:right w:val="none" w:sz="0" w:space="0" w:color="auto"/>
      </w:divBdr>
    </w:div>
    <w:div w:id="81267726">
      <w:bodyDiv w:val="1"/>
      <w:marLeft w:val="0"/>
      <w:marRight w:val="0"/>
      <w:marTop w:val="0"/>
      <w:marBottom w:val="0"/>
      <w:divBdr>
        <w:top w:val="none" w:sz="0" w:space="0" w:color="auto"/>
        <w:left w:val="none" w:sz="0" w:space="0" w:color="auto"/>
        <w:bottom w:val="none" w:sz="0" w:space="0" w:color="auto"/>
        <w:right w:val="none" w:sz="0" w:space="0" w:color="auto"/>
      </w:divBdr>
    </w:div>
    <w:div w:id="111481065">
      <w:bodyDiv w:val="1"/>
      <w:marLeft w:val="0"/>
      <w:marRight w:val="0"/>
      <w:marTop w:val="0"/>
      <w:marBottom w:val="0"/>
      <w:divBdr>
        <w:top w:val="none" w:sz="0" w:space="0" w:color="auto"/>
        <w:left w:val="none" w:sz="0" w:space="0" w:color="auto"/>
        <w:bottom w:val="none" w:sz="0" w:space="0" w:color="auto"/>
        <w:right w:val="none" w:sz="0" w:space="0" w:color="auto"/>
      </w:divBdr>
    </w:div>
    <w:div w:id="116801903">
      <w:bodyDiv w:val="1"/>
      <w:marLeft w:val="0"/>
      <w:marRight w:val="0"/>
      <w:marTop w:val="0"/>
      <w:marBottom w:val="0"/>
      <w:divBdr>
        <w:top w:val="none" w:sz="0" w:space="0" w:color="auto"/>
        <w:left w:val="none" w:sz="0" w:space="0" w:color="auto"/>
        <w:bottom w:val="none" w:sz="0" w:space="0" w:color="auto"/>
        <w:right w:val="none" w:sz="0" w:space="0" w:color="auto"/>
      </w:divBdr>
    </w:div>
    <w:div w:id="124659963">
      <w:bodyDiv w:val="1"/>
      <w:marLeft w:val="0"/>
      <w:marRight w:val="0"/>
      <w:marTop w:val="0"/>
      <w:marBottom w:val="0"/>
      <w:divBdr>
        <w:top w:val="none" w:sz="0" w:space="0" w:color="auto"/>
        <w:left w:val="none" w:sz="0" w:space="0" w:color="auto"/>
        <w:bottom w:val="none" w:sz="0" w:space="0" w:color="auto"/>
        <w:right w:val="none" w:sz="0" w:space="0" w:color="auto"/>
      </w:divBdr>
    </w:div>
    <w:div w:id="143858110">
      <w:bodyDiv w:val="1"/>
      <w:marLeft w:val="0"/>
      <w:marRight w:val="0"/>
      <w:marTop w:val="0"/>
      <w:marBottom w:val="0"/>
      <w:divBdr>
        <w:top w:val="none" w:sz="0" w:space="0" w:color="auto"/>
        <w:left w:val="none" w:sz="0" w:space="0" w:color="auto"/>
        <w:bottom w:val="none" w:sz="0" w:space="0" w:color="auto"/>
        <w:right w:val="none" w:sz="0" w:space="0" w:color="auto"/>
      </w:divBdr>
    </w:div>
    <w:div w:id="153227647">
      <w:bodyDiv w:val="1"/>
      <w:marLeft w:val="0"/>
      <w:marRight w:val="0"/>
      <w:marTop w:val="0"/>
      <w:marBottom w:val="0"/>
      <w:divBdr>
        <w:top w:val="none" w:sz="0" w:space="0" w:color="auto"/>
        <w:left w:val="none" w:sz="0" w:space="0" w:color="auto"/>
        <w:bottom w:val="none" w:sz="0" w:space="0" w:color="auto"/>
        <w:right w:val="none" w:sz="0" w:space="0" w:color="auto"/>
      </w:divBdr>
    </w:div>
    <w:div w:id="153306069">
      <w:bodyDiv w:val="1"/>
      <w:marLeft w:val="0"/>
      <w:marRight w:val="0"/>
      <w:marTop w:val="0"/>
      <w:marBottom w:val="0"/>
      <w:divBdr>
        <w:top w:val="none" w:sz="0" w:space="0" w:color="auto"/>
        <w:left w:val="none" w:sz="0" w:space="0" w:color="auto"/>
        <w:bottom w:val="none" w:sz="0" w:space="0" w:color="auto"/>
        <w:right w:val="none" w:sz="0" w:space="0" w:color="auto"/>
      </w:divBdr>
    </w:div>
    <w:div w:id="154760965">
      <w:bodyDiv w:val="1"/>
      <w:marLeft w:val="0"/>
      <w:marRight w:val="0"/>
      <w:marTop w:val="0"/>
      <w:marBottom w:val="0"/>
      <w:divBdr>
        <w:top w:val="none" w:sz="0" w:space="0" w:color="auto"/>
        <w:left w:val="none" w:sz="0" w:space="0" w:color="auto"/>
        <w:bottom w:val="none" w:sz="0" w:space="0" w:color="auto"/>
        <w:right w:val="none" w:sz="0" w:space="0" w:color="auto"/>
      </w:divBdr>
    </w:div>
    <w:div w:id="159808978">
      <w:bodyDiv w:val="1"/>
      <w:marLeft w:val="0"/>
      <w:marRight w:val="0"/>
      <w:marTop w:val="0"/>
      <w:marBottom w:val="0"/>
      <w:divBdr>
        <w:top w:val="none" w:sz="0" w:space="0" w:color="auto"/>
        <w:left w:val="none" w:sz="0" w:space="0" w:color="auto"/>
        <w:bottom w:val="none" w:sz="0" w:space="0" w:color="auto"/>
        <w:right w:val="none" w:sz="0" w:space="0" w:color="auto"/>
      </w:divBdr>
    </w:div>
    <w:div w:id="190843649">
      <w:bodyDiv w:val="1"/>
      <w:marLeft w:val="0"/>
      <w:marRight w:val="0"/>
      <w:marTop w:val="0"/>
      <w:marBottom w:val="0"/>
      <w:divBdr>
        <w:top w:val="none" w:sz="0" w:space="0" w:color="auto"/>
        <w:left w:val="none" w:sz="0" w:space="0" w:color="auto"/>
        <w:bottom w:val="none" w:sz="0" w:space="0" w:color="auto"/>
        <w:right w:val="none" w:sz="0" w:space="0" w:color="auto"/>
      </w:divBdr>
    </w:div>
    <w:div w:id="201793699">
      <w:bodyDiv w:val="1"/>
      <w:marLeft w:val="0"/>
      <w:marRight w:val="0"/>
      <w:marTop w:val="0"/>
      <w:marBottom w:val="0"/>
      <w:divBdr>
        <w:top w:val="none" w:sz="0" w:space="0" w:color="auto"/>
        <w:left w:val="none" w:sz="0" w:space="0" w:color="auto"/>
        <w:bottom w:val="none" w:sz="0" w:space="0" w:color="auto"/>
        <w:right w:val="none" w:sz="0" w:space="0" w:color="auto"/>
      </w:divBdr>
    </w:div>
    <w:div w:id="203638976">
      <w:bodyDiv w:val="1"/>
      <w:marLeft w:val="0"/>
      <w:marRight w:val="0"/>
      <w:marTop w:val="0"/>
      <w:marBottom w:val="0"/>
      <w:divBdr>
        <w:top w:val="none" w:sz="0" w:space="0" w:color="auto"/>
        <w:left w:val="none" w:sz="0" w:space="0" w:color="auto"/>
        <w:bottom w:val="none" w:sz="0" w:space="0" w:color="auto"/>
        <w:right w:val="none" w:sz="0" w:space="0" w:color="auto"/>
      </w:divBdr>
    </w:div>
    <w:div w:id="258104632">
      <w:bodyDiv w:val="1"/>
      <w:marLeft w:val="0"/>
      <w:marRight w:val="0"/>
      <w:marTop w:val="0"/>
      <w:marBottom w:val="0"/>
      <w:divBdr>
        <w:top w:val="none" w:sz="0" w:space="0" w:color="auto"/>
        <w:left w:val="none" w:sz="0" w:space="0" w:color="auto"/>
        <w:bottom w:val="none" w:sz="0" w:space="0" w:color="auto"/>
        <w:right w:val="none" w:sz="0" w:space="0" w:color="auto"/>
      </w:divBdr>
    </w:div>
    <w:div w:id="269708465">
      <w:bodyDiv w:val="1"/>
      <w:marLeft w:val="0"/>
      <w:marRight w:val="0"/>
      <w:marTop w:val="0"/>
      <w:marBottom w:val="0"/>
      <w:divBdr>
        <w:top w:val="none" w:sz="0" w:space="0" w:color="auto"/>
        <w:left w:val="none" w:sz="0" w:space="0" w:color="auto"/>
        <w:bottom w:val="none" w:sz="0" w:space="0" w:color="auto"/>
        <w:right w:val="none" w:sz="0" w:space="0" w:color="auto"/>
      </w:divBdr>
    </w:div>
    <w:div w:id="298536953">
      <w:bodyDiv w:val="1"/>
      <w:marLeft w:val="0"/>
      <w:marRight w:val="0"/>
      <w:marTop w:val="0"/>
      <w:marBottom w:val="0"/>
      <w:divBdr>
        <w:top w:val="none" w:sz="0" w:space="0" w:color="auto"/>
        <w:left w:val="none" w:sz="0" w:space="0" w:color="auto"/>
        <w:bottom w:val="none" w:sz="0" w:space="0" w:color="auto"/>
        <w:right w:val="none" w:sz="0" w:space="0" w:color="auto"/>
      </w:divBdr>
    </w:div>
    <w:div w:id="329647598">
      <w:bodyDiv w:val="1"/>
      <w:marLeft w:val="0"/>
      <w:marRight w:val="0"/>
      <w:marTop w:val="0"/>
      <w:marBottom w:val="0"/>
      <w:divBdr>
        <w:top w:val="none" w:sz="0" w:space="0" w:color="auto"/>
        <w:left w:val="none" w:sz="0" w:space="0" w:color="auto"/>
        <w:bottom w:val="none" w:sz="0" w:space="0" w:color="auto"/>
        <w:right w:val="none" w:sz="0" w:space="0" w:color="auto"/>
      </w:divBdr>
    </w:div>
    <w:div w:id="332342156">
      <w:bodyDiv w:val="1"/>
      <w:marLeft w:val="0"/>
      <w:marRight w:val="0"/>
      <w:marTop w:val="0"/>
      <w:marBottom w:val="0"/>
      <w:divBdr>
        <w:top w:val="none" w:sz="0" w:space="0" w:color="auto"/>
        <w:left w:val="none" w:sz="0" w:space="0" w:color="auto"/>
        <w:bottom w:val="none" w:sz="0" w:space="0" w:color="auto"/>
        <w:right w:val="none" w:sz="0" w:space="0" w:color="auto"/>
      </w:divBdr>
    </w:div>
    <w:div w:id="405349692">
      <w:bodyDiv w:val="1"/>
      <w:marLeft w:val="0"/>
      <w:marRight w:val="0"/>
      <w:marTop w:val="0"/>
      <w:marBottom w:val="0"/>
      <w:divBdr>
        <w:top w:val="none" w:sz="0" w:space="0" w:color="auto"/>
        <w:left w:val="none" w:sz="0" w:space="0" w:color="auto"/>
        <w:bottom w:val="none" w:sz="0" w:space="0" w:color="auto"/>
        <w:right w:val="none" w:sz="0" w:space="0" w:color="auto"/>
      </w:divBdr>
    </w:div>
    <w:div w:id="447093216">
      <w:bodyDiv w:val="1"/>
      <w:marLeft w:val="0"/>
      <w:marRight w:val="0"/>
      <w:marTop w:val="0"/>
      <w:marBottom w:val="0"/>
      <w:divBdr>
        <w:top w:val="none" w:sz="0" w:space="0" w:color="auto"/>
        <w:left w:val="none" w:sz="0" w:space="0" w:color="auto"/>
        <w:bottom w:val="none" w:sz="0" w:space="0" w:color="auto"/>
        <w:right w:val="none" w:sz="0" w:space="0" w:color="auto"/>
      </w:divBdr>
    </w:div>
    <w:div w:id="518353996">
      <w:bodyDiv w:val="1"/>
      <w:marLeft w:val="0"/>
      <w:marRight w:val="0"/>
      <w:marTop w:val="0"/>
      <w:marBottom w:val="0"/>
      <w:divBdr>
        <w:top w:val="none" w:sz="0" w:space="0" w:color="auto"/>
        <w:left w:val="none" w:sz="0" w:space="0" w:color="auto"/>
        <w:bottom w:val="none" w:sz="0" w:space="0" w:color="auto"/>
        <w:right w:val="none" w:sz="0" w:space="0" w:color="auto"/>
      </w:divBdr>
    </w:div>
    <w:div w:id="521824355">
      <w:bodyDiv w:val="1"/>
      <w:marLeft w:val="0"/>
      <w:marRight w:val="0"/>
      <w:marTop w:val="0"/>
      <w:marBottom w:val="0"/>
      <w:divBdr>
        <w:top w:val="none" w:sz="0" w:space="0" w:color="auto"/>
        <w:left w:val="none" w:sz="0" w:space="0" w:color="auto"/>
        <w:bottom w:val="none" w:sz="0" w:space="0" w:color="auto"/>
        <w:right w:val="none" w:sz="0" w:space="0" w:color="auto"/>
      </w:divBdr>
    </w:div>
    <w:div w:id="548340493">
      <w:bodyDiv w:val="1"/>
      <w:marLeft w:val="0"/>
      <w:marRight w:val="0"/>
      <w:marTop w:val="0"/>
      <w:marBottom w:val="0"/>
      <w:divBdr>
        <w:top w:val="none" w:sz="0" w:space="0" w:color="auto"/>
        <w:left w:val="none" w:sz="0" w:space="0" w:color="auto"/>
        <w:bottom w:val="none" w:sz="0" w:space="0" w:color="auto"/>
        <w:right w:val="none" w:sz="0" w:space="0" w:color="auto"/>
      </w:divBdr>
    </w:div>
    <w:div w:id="554238321">
      <w:bodyDiv w:val="1"/>
      <w:marLeft w:val="0"/>
      <w:marRight w:val="0"/>
      <w:marTop w:val="0"/>
      <w:marBottom w:val="0"/>
      <w:divBdr>
        <w:top w:val="none" w:sz="0" w:space="0" w:color="auto"/>
        <w:left w:val="none" w:sz="0" w:space="0" w:color="auto"/>
        <w:bottom w:val="none" w:sz="0" w:space="0" w:color="auto"/>
        <w:right w:val="none" w:sz="0" w:space="0" w:color="auto"/>
      </w:divBdr>
    </w:div>
    <w:div w:id="558982922">
      <w:bodyDiv w:val="1"/>
      <w:marLeft w:val="0"/>
      <w:marRight w:val="0"/>
      <w:marTop w:val="0"/>
      <w:marBottom w:val="0"/>
      <w:divBdr>
        <w:top w:val="none" w:sz="0" w:space="0" w:color="auto"/>
        <w:left w:val="none" w:sz="0" w:space="0" w:color="auto"/>
        <w:bottom w:val="none" w:sz="0" w:space="0" w:color="auto"/>
        <w:right w:val="none" w:sz="0" w:space="0" w:color="auto"/>
      </w:divBdr>
    </w:div>
    <w:div w:id="623272019">
      <w:bodyDiv w:val="1"/>
      <w:marLeft w:val="0"/>
      <w:marRight w:val="0"/>
      <w:marTop w:val="0"/>
      <w:marBottom w:val="0"/>
      <w:divBdr>
        <w:top w:val="none" w:sz="0" w:space="0" w:color="auto"/>
        <w:left w:val="none" w:sz="0" w:space="0" w:color="auto"/>
        <w:bottom w:val="none" w:sz="0" w:space="0" w:color="auto"/>
        <w:right w:val="none" w:sz="0" w:space="0" w:color="auto"/>
      </w:divBdr>
    </w:div>
    <w:div w:id="628247108">
      <w:bodyDiv w:val="1"/>
      <w:marLeft w:val="0"/>
      <w:marRight w:val="0"/>
      <w:marTop w:val="0"/>
      <w:marBottom w:val="0"/>
      <w:divBdr>
        <w:top w:val="none" w:sz="0" w:space="0" w:color="auto"/>
        <w:left w:val="none" w:sz="0" w:space="0" w:color="auto"/>
        <w:bottom w:val="none" w:sz="0" w:space="0" w:color="auto"/>
        <w:right w:val="none" w:sz="0" w:space="0" w:color="auto"/>
      </w:divBdr>
    </w:div>
    <w:div w:id="634331049">
      <w:bodyDiv w:val="1"/>
      <w:marLeft w:val="0"/>
      <w:marRight w:val="0"/>
      <w:marTop w:val="0"/>
      <w:marBottom w:val="0"/>
      <w:divBdr>
        <w:top w:val="none" w:sz="0" w:space="0" w:color="auto"/>
        <w:left w:val="none" w:sz="0" w:space="0" w:color="auto"/>
        <w:bottom w:val="none" w:sz="0" w:space="0" w:color="auto"/>
        <w:right w:val="none" w:sz="0" w:space="0" w:color="auto"/>
      </w:divBdr>
    </w:div>
    <w:div w:id="745373013">
      <w:bodyDiv w:val="1"/>
      <w:marLeft w:val="0"/>
      <w:marRight w:val="0"/>
      <w:marTop w:val="0"/>
      <w:marBottom w:val="0"/>
      <w:divBdr>
        <w:top w:val="none" w:sz="0" w:space="0" w:color="auto"/>
        <w:left w:val="none" w:sz="0" w:space="0" w:color="auto"/>
        <w:bottom w:val="none" w:sz="0" w:space="0" w:color="auto"/>
        <w:right w:val="none" w:sz="0" w:space="0" w:color="auto"/>
      </w:divBdr>
    </w:div>
    <w:div w:id="772164018">
      <w:bodyDiv w:val="1"/>
      <w:marLeft w:val="0"/>
      <w:marRight w:val="0"/>
      <w:marTop w:val="0"/>
      <w:marBottom w:val="0"/>
      <w:divBdr>
        <w:top w:val="none" w:sz="0" w:space="0" w:color="auto"/>
        <w:left w:val="none" w:sz="0" w:space="0" w:color="auto"/>
        <w:bottom w:val="none" w:sz="0" w:space="0" w:color="auto"/>
        <w:right w:val="none" w:sz="0" w:space="0" w:color="auto"/>
      </w:divBdr>
    </w:div>
    <w:div w:id="802649785">
      <w:bodyDiv w:val="1"/>
      <w:marLeft w:val="0"/>
      <w:marRight w:val="0"/>
      <w:marTop w:val="0"/>
      <w:marBottom w:val="0"/>
      <w:divBdr>
        <w:top w:val="none" w:sz="0" w:space="0" w:color="auto"/>
        <w:left w:val="none" w:sz="0" w:space="0" w:color="auto"/>
        <w:bottom w:val="none" w:sz="0" w:space="0" w:color="auto"/>
        <w:right w:val="none" w:sz="0" w:space="0" w:color="auto"/>
      </w:divBdr>
    </w:div>
    <w:div w:id="811871935">
      <w:bodyDiv w:val="1"/>
      <w:marLeft w:val="0"/>
      <w:marRight w:val="0"/>
      <w:marTop w:val="0"/>
      <w:marBottom w:val="0"/>
      <w:divBdr>
        <w:top w:val="none" w:sz="0" w:space="0" w:color="auto"/>
        <w:left w:val="none" w:sz="0" w:space="0" w:color="auto"/>
        <w:bottom w:val="none" w:sz="0" w:space="0" w:color="auto"/>
        <w:right w:val="none" w:sz="0" w:space="0" w:color="auto"/>
      </w:divBdr>
    </w:div>
    <w:div w:id="838622319">
      <w:bodyDiv w:val="1"/>
      <w:marLeft w:val="0"/>
      <w:marRight w:val="0"/>
      <w:marTop w:val="0"/>
      <w:marBottom w:val="0"/>
      <w:divBdr>
        <w:top w:val="none" w:sz="0" w:space="0" w:color="auto"/>
        <w:left w:val="none" w:sz="0" w:space="0" w:color="auto"/>
        <w:bottom w:val="none" w:sz="0" w:space="0" w:color="auto"/>
        <w:right w:val="none" w:sz="0" w:space="0" w:color="auto"/>
      </w:divBdr>
    </w:div>
    <w:div w:id="841354241">
      <w:bodyDiv w:val="1"/>
      <w:marLeft w:val="0"/>
      <w:marRight w:val="0"/>
      <w:marTop w:val="0"/>
      <w:marBottom w:val="0"/>
      <w:divBdr>
        <w:top w:val="none" w:sz="0" w:space="0" w:color="auto"/>
        <w:left w:val="none" w:sz="0" w:space="0" w:color="auto"/>
        <w:bottom w:val="none" w:sz="0" w:space="0" w:color="auto"/>
        <w:right w:val="none" w:sz="0" w:space="0" w:color="auto"/>
      </w:divBdr>
    </w:div>
    <w:div w:id="869220317">
      <w:bodyDiv w:val="1"/>
      <w:marLeft w:val="0"/>
      <w:marRight w:val="0"/>
      <w:marTop w:val="0"/>
      <w:marBottom w:val="0"/>
      <w:divBdr>
        <w:top w:val="none" w:sz="0" w:space="0" w:color="auto"/>
        <w:left w:val="none" w:sz="0" w:space="0" w:color="auto"/>
        <w:bottom w:val="none" w:sz="0" w:space="0" w:color="auto"/>
        <w:right w:val="none" w:sz="0" w:space="0" w:color="auto"/>
      </w:divBdr>
    </w:div>
    <w:div w:id="922496947">
      <w:bodyDiv w:val="1"/>
      <w:marLeft w:val="0"/>
      <w:marRight w:val="0"/>
      <w:marTop w:val="0"/>
      <w:marBottom w:val="0"/>
      <w:divBdr>
        <w:top w:val="none" w:sz="0" w:space="0" w:color="auto"/>
        <w:left w:val="none" w:sz="0" w:space="0" w:color="auto"/>
        <w:bottom w:val="none" w:sz="0" w:space="0" w:color="auto"/>
        <w:right w:val="none" w:sz="0" w:space="0" w:color="auto"/>
      </w:divBdr>
    </w:div>
    <w:div w:id="930967809">
      <w:bodyDiv w:val="1"/>
      <w:marLeft w:val="0"/>
      <w:marRight w:val="0"/>
      <w:marTop w:val="0"/>
      <w:marBottom w:val="0"/>
      <w:divBdr>
        <w:top w:val="none" w:sz="0" w:space="0" w:color="auto"/>
        <w:left w:val="none" w:sz="0" w:space="0" w:color="auto"/>
        <w:bottom w:val="none" w:sz="0" w:space="0" w:color="auto"/>
        <w:right w:val="none" w:sz="0" w:space="0" w:color="auto"/>
      </w:divBdr>
    </w:div>
    <w:div w:id="931738258">
      <w:bodyDiv w:val="1"/>
      <w:marLeft w:val="0"/>
      <w:marRight w:val="0"/>
      <w:marTop w:val="0"/>
      <w:marBottom w:val="0"/>
      <w:divBdr>
        <w:top w:val="none" w:sz="0" w:space="0" w:color="auto"/>
        <w:left w:val="none" w:sz="0" w:space="0" w:color="auto"/>
        <w:bottom w:val="none" w:sz="0" w:space="0" w:color="auto"/>
        <w:right w:val="none" w:sz="0" w:space="0" w:color="auto"/>
      </w:divBdr>
    </w:div>
    <w:div w:id="970791705">
      <w:bodyDiv w:val="1"/>
      <w:marLeft w:val="0"/>
      <w:marRight w:val="0"/>
      <w:marTop w:val="0"/>
      <w:marBottom w:val="0"/>
      <w:divBdr>
        <w:top w:val="none" w:sz="0" w:space="0" w:color="auto"/>
        <w:left w:val="none" w:sz="0" w:space="0" w:color="auto"/>
        <w:bottom w:val="none" w:sz="0" w:space="0" w:color="auto"/>
        <w:right w:val="none" w:sz="0" w:space="0" w:color="auto"/>
      </w:divBdr>
    </w:div>
    <w:div w:id="985820809">
      <w:bodyDiv w:val="1"/>
      <w:marLeft w:val="0"/>
      <w:marRight w:val="0"/>
      <w:marTop w:val="0"/>
      <w:marBottom w:val="0"/>
      <w:divBdr>
        <w:top w:val="none" w:sz="0" w:space="0" w:color="auto"/>
        <w:left w:val="none" w:sz="0" w:space="0" w:color="auto"/>
        <w:bottom w:val="none" w:sz="0" w:space="0" w:color="auto"/>
        <w:right w:val="none" w:sz="0" w:space="0" w:color="auto"/>
      </w:divBdr>
    </w:div>
    <w:div w:id="1016032900">
      <w:bodyDiv w:val="1"/>
      <w:marLeft w:val="0"/>
      <w:marRight w:val="0"/>
      <w:marTop w:val="0"/>
      <w:marBottom w:val="0"/>
      <w:divBdr>
        <w:top w:val="none" w:sz="0" w:space="0" w:color="auto"/>
        <w:left w:val="none" w:sz="0" w:space="0" w:color="auto"/>
        <w:bottom w:val="none" w:sz="0" w:space="0" w:color="auto"/>
        <w:right w:val="none" w:sz="0" w:space="0" w:color="auto"/>
      </w:divBdr>
    </w:div>
    <w:div w:id="1016928027">
      <w:bodyDiv w:val="1"/>
      <w:marLeft w:val="0"/>
      <w:marRight w:val="0"/>
      <w:marTop w:val="0"/>
      <w:marBottom w:val="0"/>
      <w:divBdr>
        <w:top w:val="none" w:sz="0" w:space="0" w:color="auto"/>
        <w:left w:val="none" w:sz="0" w:space="0" w:color="auto"/>
        <w:bottom w:val="none" w:sz="0" w:space="0" w:color="auto"/>
        <w:right w:val="none" w:sz="0" w:space="0" w:color="auto"/>
      </w:divBdr>
    </w:div>
    <w:div w:id="1130712127">
      <w:bodyDiv w:val="1"/>
      <w:marLeft w:val="0"/>
      <w:marRight w:val="0"/>
      <w:marTop w:val="0"/>
      <w:marBottom w:val="0"/>
      <w:divBdr>
        <w:top w:val="none" w:sz="0" w:space="0" w:color="auto"/>
        <w:left w:val="none" w:sz="0" w:space="0" w:color="auto"/>
        <w:bottom w:val="none" w:sz="0" w:space="0" w:color="auto"/>
        <w:right w:val="none" w:sz="0" w:space="0" w:color="auto"/>
      </w:divBdr>
    </w:div>
    <w:div w:id="1198858191">
      <w:bodyDiv w:val="1"/>
      <w:marLeft w:val="0"/>
      <w:marRight w:val="0"/>
      <w:marTop w:val="0"/>
      <w:marBottom w:val="0"/>
      <w:divBdr>
        <w:top w:val="none" w:sz="0" w:space="0" w:color="auto"/>
        <w:left w:val="none" w:sz="0" w:space="0" w:color="auto"/>
        <w:bottom w:val="none" w:sz="0" w:space="0" w:color="auto"/>
        <w:right w:val="none" w:sz="0" w:space="0" w:color="auto"/>
      </w:divBdr>
    </w:div>
    <w:div w:id="1204902029">
      <w:bodyDiv w:val="1"/>
      <w:marLeft w:val="0"/>
      <w:marRight w:val="0"/>
      <w:marTop w:val="0"/>
      <w:marBottom w:val="0"/>
      <w:divBdr>
        <w:top w:val="none" w:sz="0" w:space="0" w:color="auto"/>
        <w:left w:val="none" w:sz="0" w:space="0" w:color="auto"/>
        <w:bottom w:val="none" w:sz="0" w:space="0" w:color="auto"/>
        <w:right w:val="none" w:sz="0" w:space="0" w:color="auto"/>
      </w:divBdr>
    </w:div>
    <w:div w:id="1238635184">
      <w:bodyDiv w:val="1"/>
      <w:marLeft w:val="0"/>
      <w:marRight w:val="0"/>
      <w:marTop w:val="0"/>
      <w:marBottom w:val="0"/>
      <w:divBdr>
        <w:top w:val="none" w:sz="0" w:space="0" w:color="auto"/>
        <w:left w:val="none" w:sz="0" w:space="0" w:color="auto"/>
        <w:bottom w:val="none" w:sz="0" w:space="0" w:color="auto"/>
        <w:right w:val="none" w:sz="0" w:space="0" w:color="auto"/>
      </w:divBdr>
    </w:div>
    <w:div w:id="1269964974">
      <w:bodyDiv w:val="1"/>
      <w:marLeft w:val="0"/>
      <w:marRight w:val="0"/>
      <w:marTop w:val="0"/>
      <w:marBottom w:val="0"/>
      <w:divBdr>
        <w:top w:val="none" w:sz="0" w:space="0" w:color="auto"/>
        <w:left w:val="none" w:sz="0" w:space="0" w:color="auto"/>
        <w:bottom w:val="none" w:sz="0" w:space="0" w:color="auto"/>
        <w:right w:val="none" w:sz="0" w:space="0" w:color="auto"/>
      </w:divBdr>
    </w:div>
    <w:div w:id="1285967357">
      <w:bodyDiv w:val="1"/>
      <w:marLeft w:val="0"/>
      <w:marRight w:val="0"/>
      <w:marTop w:val="0"/>
      <w:marBottom w:val="0"/>
      <w:divBdr>
        <w:top w:val="none" w:sz="0" w:space="0" w:color="auto"/>
        <w:left w:val="none" w:sz="0" w:space="0" w:color="auto"/>
        <w:bottom w:val="none" w:sz="0" w:space="0" w:color="auto"/>
        <w:right w:val="none" w:sz="0" w:space="0" w:color="auto"/>
      </w:divBdr>
    </w:div>
    <w:div w:id="1309238337">
      <w:bodyDiv w:val="1"/>
      <w:marLeft w:val="0"/>
      <w:marRight w:val="0"/>
      <w:marTop w:val="0"/>
      <w:marBottom w:val="0"/>
      <w:divBdr>
        <w:top w:val="none" w:sz="0" w:space="0" w:color="auto"/>
        <w:left w:val="none" w:sz="0" w:space="0" w:color="auto"/>
        <w:bottom w:val="none" w:sz="0" w:space="0" w:color="auto"/>
        <w:right w:val="none" w:sz="0" w:space="0" w:color="auto"/>
      </w:divBdr>
    </w:div>
    <w:div w:id="1313027871">
      <w:bodyDiv w:val="1"/>
      <w:marLeft w:val="0"/>
      <w:marRight w:val="0"/>
      <w:marTop w:val="0"/>
      <w:marBottom w:val="0"/>
      <w:divBdr>
        <w:top w:val="none" w:sz="0" w:space="0" w:color="auto"/>
        <w:left w:val="none" w:sz="0" w:space="0" w:color="auto"/>
        <w:bottom w:val="none" w:sz="0" w:space="0" w:color="auto"/>
        <w:right w:val="none" w:sz="0" w:space="0" w:color="auto"/>
      </w:divBdr>
    </w:div>
    <w:div w:id="1346714403">
      <w:bodyDiv w:val="1"/>
      <w:marLeft w:val="0"/>
      <w:marRight w:val="0"/>
      <w:marTop w:val="0"/>
      <w:marBottom w:val="0"/>
      <w:divBdr>
        <w:top w:val="none" w:sz="0" w:space="0" w:color="auto"/>
        <w:left w:val="none" w:sz="0" w:space="0" w:color="auto"/>
        <w:bottom w:val="none" w:sz="0" w:space="0" w:color="auto"/>
        <w:right w:val="none" w:sz="0" w:space="0" w:color="auto"/>
      </w:divBdr>
    </w:div>
    <w:div w:id="1350714680">
      <w:bodyDiv w:val="1"/>
      <w:marLeft w:val="0"/>
      <w:marRight w:val="0"/>
      <w:marTop w:val="0"/>
      <w:marBottom w:val="0"/>
      <w:divBdr>
        <w:top w:val="none" w:sz="0" w:space="0" w:color="auto"/>
        <w:left w:val="none" w:sz="0" w:space="0" w:color="auto"/>
        <w:bottom w:val="none" w:sz="0" w:space="0" w:color="auto"/>
        <w:right w:val="none" w:sz="0" w:space="0" w:color="auto"/>
      </w:divBdr>
    </w:div>
    <w:div w:id="1373261041">
      <w:bodyDiv w:val="1"/>
      <w:marLeft w:val="0"/>
      <w:marRight w:val="0"/>
      <w:marTop w:val="0"/>
      <w:marBottom w:val="0"/>
      <w:divBdr>
        <w:top w:val="none" w:sz="0" w:space="0" w:color="auto"/>
        <w:left w:val="none" w:sz="0" w:space="0" w:color="auto"/>
        <w:bottom w:val="none" w:sz="0" w:space="0" w:color="auto"/>
        <w:right w:val="none" w:sz="0" w:space="0" w:color="auto"/>
      </w:divBdr>
    </w:div>
    <w:div w:id="1409418767">
      <w:bodyDiv w:val="1"/>
      <w:marLeft w:val="0"/>
      <w:marRight w:val="0"/>
      <w:marTop w:val="0"/>
      <w:marBottom w:val="0"/>
      <w:divBdr>
        <w:top w:val="none" w:sz="0" w:space="0" w:color="auto"/>
        <w:left w:val="none" w:sz="0" w:space="0" w:color="auto"/>
        <w:bottom w:val="none" w:sz="0" w:space="0" w:color="auto"/>
        <w:right w:val="none" w:sz="0" w:space="0" w:color="auto"/>
      </w:divBdr>
    </w:div>
    <w:div w:id="1432897794">
      <w:bodyDiv w:val="1"/>
      <w:marLeft w:val="0"/>
      <w:marRight w:val="0"/>
      <w:marTop w:val="0"/>
      <w:marBottom w:val="0"/>
      <w:divBdr>
        <w:top w:val="none" w:sz="0" w:space="0" w:color="auto"/>
        <w:left w:val="none" w:sz="0" w:space="0" w:color="auto"/>
        <w:bottom w:val="none" w:sz="0" w:space="0" w:color="auto"/>
        <w:right w:val="none" w:sz="0" w:space="0" w:color="auto"/>
      </w:divBdr>
    </w:div>
    <w:div w:id="1437867171">
      <w:bodyDiv w:val="1"/>
      <w:marLeft w:val="0"/>
      <w:marRight w:val="0"/>
      <w:marTop w:val="0"/>
      <w:marBottom w:val="0"/>
      <w:divBdr>
        <w:top w:val="none" w:sz="0" w:space="0" w:color="auto"/>
        <w:left w:val="none" w:sz="0" w:space="0" w:color="auto"/>
        <w:bottom w:val="none" w:sz="0" w:space="0" w:color="auto"/>
        <w:right w:val="none" w:sz="0" w:space="0" w:color="auto"/>
      </w:divBdr>
    </w:div>
    <w:div w:id="1464620921">
      <w:bodyDiv w:val="1"/>
      <w:marLeft w:val="0"/>
      <w:marRight w:val="0"/>
      <w:marTop w:val="0"/>
      <w:marBottom w:val="0"/>
      <w:divBdr>
        <w:top w:val="none" w:sz="0" w:space="0" w:color="auto"/>
        <w:left w:val="none" w:sz="0" w:space="0" w:color="auto"/>
        <w:bottom w:val="none" w:sz="0" w:space="0" w:color="auto"/>
        <w:right w:val="none" w:sz="0" w:space="0" w:color="auto"/>
      </w:divBdr>
    </w:div>
    <w:div w:id="1484079566">
      <w:bodyDiv w:val="1"/>
      <w:marLeft w:val="0"/>
      <w:marRight w:val="0"/>
      <w:marTop w:val="0"/>
      <w:marBottom w:val="0"/>
      <w:divBdr>
        <w:top w:val="none" w:sz="0" w:space="0" w:color="auto"/>
        <w:left w:val="none" w:sz="0" w:space="0" w:color="auto"/>
        <w:bottom w:val="none" w:sz="0" w:space="0" w:color="auto"/>
        <w:right w:val="none" w:sz="0" w:space="0" w:color="auto"/>
      </w:divBdr>
    </w:div>
    <w:div w:id="1496993339">
      <w:bodyDiv w:val="1"/>
      <w:marLeft w:val="0"/>
      <w:marRight w:val="0"/>
      <w:marTop w:val="0"/>
      <w:marBottom w:val="0"/>
      <w:divBdr>
        <w:top w:val="none" w:sz="0" w:space="0" w:color="auto"/>
        <w:left w:val="none" w:sz="0" w:space="0" w:color="auto"/>
        <w:bottom w:val="none" w:sz="0" w:space="0" w:color="auto"/>
        <w:right w:val="none" w:sz="0" w:space="0" w:color="auto"/>
      </w:divBdr>
    </w:div>
    <w:div w:id="1501627913">
      <w:bodyDiv w:val="1"/>
      <w:marLeft w:val="0"/>
      <w:marRight w:val="0"/>
      <w:marTop w:val="0"/>
      <w:marBottom w:val="0"/>
      <w:divBdr>
        <w:top w:val="none" w:sz="0" w:space="0" w:color="auto"/>
        <w:left w:val="none" w:sz="0" w:space="0" w:color="auto"/>
        <w:bottom w:val="none" w:sz="0" w:space="0" w:color="auto"/>
        <w:right w:val="none" w:sz="0" w:space="0" w:color="auto"/>
      </w:divBdr>
    </w:div>
    <w:div w:id="1514031873">
      <w:bodyDiv w:val="1"/>
      <w:marLeft w:val="0"/>
      <w:marRight w:val="0"/>
      <w:marTop w:val="0"/>
      <w:marBottom w:val="0"/>
      <w:divBdr>
        <w:top w:val="none" w:sz="0" w:space="0" w:color="auto"/>
        <w:left w:val="none" w:sz="0" w:space="0" w:color="auto"/>
        <w:bottom w:val="none" w:sz="0" w:space="0" w:color="auto"/>
        <w:right w:val="none" w:sz="0" w:space="0" w:color="auto"/>
      </w:divBdr>
    </w:div>
    <w:div w:id="1523666588">
      <w:bodyDiv w:val="1"/>
      <w:marLeft w:val="0"/>
      <w:marRight w:val="0"/>
      <w:marTop w:val="0"/>
      <w:marBottom w:val="0"/>
      <w:divBdr>
        <w:top w:val="none" w:sz="0" w:space="0" w:color="auto"/>
        <w:left w:val="none" w:sz="0" w:space="0" w:color="auto"/>
        <w:bottom w:val="none" w:sz="0" w:space="0" w:color="auto"/>
        <w:right w:val="none" w:sz="0" w:space="0" w:color="auto"/>
      </w:divBdr>
    </w:div>
    <w:div w:id="1548104841">
      <w:bodyDiv w:val="1"/>
      <w:marLeft w:val="0"/>
      <w:marRight w:val="0"/>
      <w:marTop w:val="0"/>
      <w:marBottom w:val="0"/>
      <w:divBdr>
        <w:top w:val="none" w:sz="0" w:space="0" w:color="auto"/>
        <w:left w:val="none" w:sz="0" w:space="0" w:color="auto"/>
        <w:bottom w:val="none" w:sz="0" w:space="0" w:color="auto"/>
        <w:right w:val="none" w:sz="0" w:space="0" w:color="auto"/>
      </w:divBdr>
    </w:div>
    <w:div w:id="1551571656">
      <w:bodyDiv w:val="1"/>
      <w:marLeft w:val="0"/>
      <w:marRight w:val="0"/>
      <w:marTop w:val="0"/>
      <w:marBottom w:val="0"/>
      <w:divBdr>
        <w:top w:val="none" w:sz="0" w:space="0" w:color="auto"/>
        <w:left w:val="none" w:sz="0" w:space="0" w:color="auto"/>
        <w:bottom w:val="none" w:sz="0" w:space="0" w:color="auto"/>
        <w:right w:val="none" w:sz="0" w:space="0" w:color="auto"/>
      </w:divBdr>
    </w:div>
    <w:div w:id="1585990383">
      <w:bodyDiv w:val="1"/>
      <w:marLeft w:val="0"/>
      <w:marRight w:val="0"/>
      <w:marTop w:val="0"/>
      <w:marBottom w:val="0"/>
      <w:divBdr>
        <w:top w:val="none" w:sz="0" w:space="0" w:color="auto"/>
        <w:left w:val="none" w:sz="0" w:space="0" w:color="auto"/>
        <w:bottom w:val="none" w:sz="0" w:space="0" w:color="auto"/>
        <w:right w:val="none" w:sz="0" w:space="0" w:color="auto"/>
      </w:divBdr>
    </w:div>
    <w:div w:id="1657488648">
      <w:bodyDiv w:val="1"/>
      <w:marLeft w:val="0"/>
      <w:marRight w:val="0"/>
      <w:marTop w:val="0"/>
      <w:marBottom w:val="0"/>
      <w:divBdr>
        <w:top w:val="none" w:sz="0" w:space="0" w:color="auto"/>
        <w:left w:val="none" w:sz="0" w:space="0" w:color="auto"/>
        <w:bottom w:val="none" w:sz="0" w:space="0" w:color="auto"/>
        <w:right w:val="none" w:sz="0" w:space="0" w:color="auto"/>
      </w:divBdr>
    </w:div>
    <w:div w:id="1685085241">
      <w:bodyDiv w:val="1"/>
      <w:marLeft w:val="0"/>
      <w:marRight w:val="0"/>
      <w:marTop w:val="0"/>
      <w:marBottom w:val="0"/>
      <w:divBdr>
        <w:top w:val="none" w:sz="0" w:space="0" w:color="auto"/>
        <w:left w:val="none" w:sz="0" w:space="0" w:color="auto"/>
        <w:bottom w:val="none" w:sz="0" w:space="0" w:color="auto"/>
        <w:right w:val="none" w:sz="0" w:space="0" w:color="auto"/>
      </w:divBdr>
    </w:div>
    <w:div w:id="1708603461">
      <w:bodyDiv w:val="1"/>
      <w:marLeft w:val="0"/>
      <w:marRight w:val="0"/>
      <w:marTop w:val="0"/>
      <w:marBottom w:val="0"/>
      <w:divBdr>
        <w:top w:val="none" w:sz="0" w:space="0" w:color="auto"/>
        <w:left w:val="none" w:sz="0" w:space="0" w:color="auto"/>
        <w:bottom w:val="none" w:sz="0" w:space="0" w:color="auto"/>
        <w:right w:val="none" w:sz="0" w:space="0" w:color="auto"/>
      </w:divBdr>
    </w:div>
    <w:div w:id="1713731275">
      <w:bodyDiv w:val="1"/>
      <w:marLeft w:val="0"/>
      <w:marRight w:val="0"/>
      <w:marTop w:val="0"/>
      <w:marBottom w:val="0"/>
      <w:divBdr>
        <w:top w:val="none" w:sz="0" w:space="0" w:color="auto"/>
        <w:left w:val="none" w:sz="0" w:space="0" w:color="auto"/>
        <w:bottom w:val="none" w:sz="0" w:space="0" w:color="auto"/>
        <w:right w:val="none" w:sz="0" w:space="0" w:color="auto"/>
      </w:divBdr>
    </w:div>
    <w:div w:id="1745182126">
      <w:bodyDiv w:val="1"/>
      <w:marLeft w:val="0"/>
      <w:marRight w:val="0"/>
      <w:marTop w:val="0"/>
      <w:marBottom w:val="0"/>
      <w:divBdr>
        <w:top w:val="none" w:sz="0" w:space="0" w:color="auto"/>
        <w:left w:val="none" w:sz="0" w:space="0" w:color="auto"/>
        <w:bottom w:val="none" w:sz="0" w:space="0" w:color="auto"/>
        <w:right w:val="none" w:sz="0" w:space="0" w:color="auto"/>
      </w:divBdr>
    </w:div>
    <w:div w:id="1779834326">
      <w:bodyDiv w:val="1"/>
      <w:marLeft w:val="0"/>
      <w:marRight w:val="0"/>
      <w:marTop w:val="0"/>
      <w:marBottom w:val="0"/>
      <w:divBdr>
        <w:top w:val="none" w:sz="0" w:space="0" w:color="auto"/>
        <w:left w:val="none" w:sz="0" w:space="0" w:color="auto"/>
        <w:bottom w:val="none" w:sz="0" w:space="0" w:color="auto"/>
        <w:right w:val="none" w:sz="0" w:space="0" w:color="auto"/>
      </w:divBdr>
    </w:div>
    <w:div w:id="1787384499">
      <w:bodyDiv w:val="1"/>
      <w:marLeft w:val="0"/>
      <w:marRight w:val="0"/>
      <w:marTop w:val="0"/>
      <w:marBottom w:val="0"/>
      <w:divBdr>
        <w:top w:val="none" w:sz="0" w:space="0" w:color="auto"/>
        <w:left w:val="none" w:sz="0" w:space="0" w:color="auto"/>
        <w:bottom w:val="none" w:sz="0" w:space="0" w:color="auto"/>
        <w:right w:val="none" w:sz="0" w:space="0" w:color="auto"/>
      </w:divBdr>
    </w:div>
    <w:div w:id="1790247024">
      <w:bodyDiv w:val="1"/>
      <w:marLeft w:val="0"/>
      <w:marRight w:val="0"/>
      <w:marTop w:val="0"/>
      <w:marBottom w:val="0"/>
      <w:divBdr>
        <w:top w:val="none" w:sz="0" w:space="0" w:color="auto"/>
        <w:left w:val="none" w:sz="0" w:space="0" w:color="auto"/>
        <w:bottom w:val="none" w:sz="0" w:space="0" w:color="auto"/>
        <w:right w:val="none" w:sz="0" w:space="0" w:color="auto"/>
      </w:divBdr>
    </w:div>
    <w:div w:id="1805193574">
      <w:bodyDiv w:val="1"/>
      <w:marLeft w:val="0"/>
      <w:marRight w:val="0"/>
      <w:marTop w:val="0"/>
      <w:marBottom w:val="0"/>
      <w:divBdr>
        <w:top w:val="none" w:sz="0" w:space="0" w:color="auto"/>
        <w:left w:val="none" w:sz="0" w:space="0" w:color="auto"/>
        <w:bottom w:val="none" w:sz="0" w:space="0" w:color="auto"/>
        <w:right w:val="none" w:sz="0" w:space="0" w:color="auto"/>
      </w:divBdr>
    </w:div>
    <w:div w:id="1808207442">
      <w:bodyDiv w:val="1"/>
      <w:marLeft w:val="0"/>
      <w:marRight w:val="0"/>
      <w:marTop w:val="0"/>
      <w:marBottom w:val="0"/>
      <w:divBdr>
        <w:top w:val="none" w:sz="0" w:space="0" w:color="auto"/>
        <w:left w:val="none" w:sz="0" w:space="0" w:color="auto"/>
        <w:bottom w:val="none" w:sz="0" w:space="0" w:color="auto"/>
        <w:right w:val="none" w:sz="0" w:space="0" w:color="auto"/>
      </w:divBdr>
    </w:div>
    <w:div w:id="1820878521">
      <w:bodyDiv w:val="1"/>
      <w:marLeft w:val="0"/>
      <w:marRight w:val="0"/>
      <w:marTop w:val="0"/>
      <w:marBottom w:val="0"/>
      <w:divBdr>
        <w:top w:val="none" w:sz="0" w:space="0" w:color="auto"/>
        <w:left w:val="none" w:sz="0" w:space="0" w:color="auto"/>
        <w:bottom w:val="none" w:sz="0" w:space="0" w:color="auto"/>
        <w:right w:val="none" w:sz="0" w:space="0" w:color="auto"/>
      </w:divBdr>
    </w:div>
    <w:div w:id="1829514385">
      <w:bodyDiv w:val="1"/>
      <w:marLeft w:val="0"/>
      <w:marRight w:val="0"/>
      <w:marTop w:val="0"/>
      <w:marBottom w:val="0"/>
      <w:divBdr>
        <w:top w:val="none" w:sz="0" w:space="0" w:color="auto"/>
        <w:left w:val="none" w:sz="0" w:space="0" w:color="auto"/>
        <w:bottom w:val="none" w:sz="0" w:space="0" w:color="auto"/>
        <w:right w:val="none" w:sz="0" w:space="0" w:color="auto"/>
      </w:divBdr>
    </w:div>
    <w:div w:id="1839541858">
      <w:bodyDiv w:val="1"/>
      <w:marLeft w:val="0"/>
      <w:marRight w:val="0"/>
      <w:marTop w:val="0"/>
      <w:marBottom w:val="0"/>
      <w:divBdr>
        <w:top w:val="none" w:sz="0" w:space="0" w:color="auto"/>
        <w:left w:val="none" w:sz="0" w:space="0" w:color="auto"/>
        <w:bottom w:val="none" w:sz="0" w:space="0" w:color="auto"/>
        <w:right w:val="none" w:sz="0" w:space="0" w:color="auto"/>
      </w:divBdr>
    </w:div>
    <w:div w:id="1859467790">
      <w:bodyDiv w:val="1"/>
      <w:marLeft w:val="0"/>
      <w:marRight w:val="0"/>
      <w:marTop w:val="0"/>
      <w:marBottom w:val="0"/>
      <w:divBdr>
        <w:top w:val="none" w:sz="0" w:space="0" w:color="auto"/>
        <w:left w:val="none" w:sz="0" w:space="0" w:color="auto"/>
        <w:bottom w:val="none" w:sz="0" w:space="0" w:color="auto"/>
        <w:right w:val="none" w:sz="0" w:space="0" w:color="auto"/>
      </w:divBdr>
    </w:div>
    <w:div w:id="1867206787">
      <w:bodyDiv w:val="1"/>
      <w:marLeft w:val="0"/>
      <w:marRight w:val="0"/>
      <w:marTop w:val="0"/>
      <w:marBottom w:val="0"/>
      <w:divBdr>
        <w:top w:val="none" w:sz="0" w:space="0" w:color="auto"/>
        <w:left w:val="none" w:sz="0" w:space="0" w:color="auto"/>
        <w:bottom w:val="none" w:sz="0" w:space="0" w:color="auto"/>
        <w:right w:val="none" w:sz="0" w:space="0" w:color="auto"/>
      </w:divBdr>
    </w:div>
    <w:div w:id="1891576854">
      <w:bodyDiv w:val="1"/>
      <w:marLeft w:val="0"/>
      <w:marRight w:val="0"/>
      <w:marTop w:val="0"/>
      <w:marBottom w:val="0"/>
      <w:divBdr>
        <w:top w:val="none" w:sz="0" w:space="0" w:color="auto"/>
        <w:left w:val="none" w:sz="0" w:space="0" w:color="auto"/>
        <w:bottom w:val="none" w:sz="0" w:space="0" w:color="auto"/>
        <w:right w:val="none" w:sz="0" w:space="0" w:color="auto"/>
      </w:divBdr>
    </w:div>
    <w:div w:id="1896037806">
      <w:bodyDiv w:val="1"/>
      <w:marLeft w:val="0"/>
      <w:marRight w:val="0"/>
      <w:marTop w:val="0"/>
      <w:marBottom w:val="0"/>
      <w:divBdr>
        <w:top w:val="none" w:sz="0" w:space="0" w:color="auto"/>
        <w:left w:val="none" w:sz="0" w:space="0" w:color="auto"/>
        <w:bottom w:val="none" w:sz="0" w:space="0" w:color="auto"/>
        <w:right w:val="none" w:sz="0" w:space="0" w:color="auto"/>
      </w:divBdr>
    </w:div>
    <w:div w:id="1921523629">
      <w:bodyDiv w:val="1"/>
      <w:marLeft w:val="0"/>
      <w:marRight w:val="0"/>
      <w:marTop w:val="0"/>
      <w:marBottom w:val="0"/>
      <w:divBdr>
        <w:top w:val="none" w:sz="0" w:space="0" w:color="auto"/>
        <w:left w:val="none" w:sz="0" w:space="0" w:color="auto"/>
        <w:bottom w:val="none" w:sz="0" w:space="0" w:color="auto"/>
        <w:right w:val="none" w:sz="0" w:space="0" w:color="auto"/>
      </w:divBdr>
    </w:div>
    <w:div w:id="1921673891">
      <w:bodyDiv w:val="1"/>
      <w:marLeft w:val="0"/>
      <w:marRight w:val="0"/>
      <w:marTop w:val="0"/>
      <w:marBottom w:val="0"/>
      <w:divBdr>
        <w:top w:val="none" w:sz="0" w:space="0" w:color="auto"/>
        <w:left w:val="none" w:sz="0" w:space="0" w:color="auto"/>
        <w:bottom w:val="none" w:sz="0" w:space="0" w:color="auto"/>
        <w:right w:val="none" w:sz="0" w:space="0" w:color="auto"/>
      </w:divBdr>
    </w:div>
    <w:div w:id="1931700432">
      <w:bodyDiv w:val="1"/>
      <w:marLeft w:val="0"/>
      <w:marRight w:val="0"/>
      <w:marTop w:val="0"/>
      <w:marBottom w:val="0"/>
      <w:divBdr>
        <w:top w:val="none" w:sz="0" w:space="0" w:color="auto"/>
        <w:left w:val="none" w:sz="0" w:space="0" w:color="auto"/>
        <w:bottom w:val="none" w:sz="0" w:space="0" w:color="auto"/>
        <w:right w:val="none" w:sz="0" w:space="0" w:color="auto"/>
      </w:divBdr>
    </w:div>
    <w:div w:id="1972637154">
      <w:bodyDiv w:val="1"/>
      <w:marLeft w:val="0"/>
      <w:marRight w:val="0"/>
      <w:marTop w:val="0"/>
      <w:marBottom w:val="0"/>
      <w:divBdr>
        <w:top w:val="none" w:sz="0" w:space="0" w:color="auto"/>
        <w:left w:val="none" w:sz="0" w:space="0" w:color="auto"/>
        <w:bottom w:val="none" w:sz="0" w:space="0" w:color="auto"/>
        <w:right w:val="none" w:sz="0" w:space="0" w:color="auto"/>
      </w:divBdr>
    </w:div>
    <w:div w:id="1982496256">
      <w:bodyDiv w:val="1"/>
      <w:marLeft w:val="0"/>
      <w:marRight w:val="0"/>
      <w:marTop w:val="0"/>
      <w:marBottom w:val="0"/>
      <w:divBdr>
        <w:top w:val="none" w:sz="0" w:space="0" w:color="auto"/>
        <w:left w:val="none" w:sz="0" w:space="0" w:color="auto"/>
        <w:bottom w:val="none" w:sz="0" w:space="0" w:color="auto"/>
        <w:right w:val="none" w:sz="0" w:space="0" w:color="auto"/>
      </w:divBdr>
    </w:div>
    <w:div w:id="1991060004">
      <w:bodyDiv w:val="1"/>
      <w:marLeft w:val="0"/>
      <w:marRight w:val="0"/>
      <w:marTop w:val="0"/>
      <w:marBottom w:val="0"/>
      <w:divBdr>
        <w:top w:val="none" w:sz="0" w:space="0" w:color="auto"/>
        <w:left w:val="none" w:sz="0" w:space="0" w:color="auto"/>
        <w:bottom w:val="none" w:sz="0" w:space="0" w:color="auto"/>
        <w:right w:val="none" w:sz="0" w:space="0" w:color="auto"/>
      </w:divBdr>
    </w:div>
    <w:div w:id="2080904675">
      <w:bodyDiv w:val="1"/>
      <w:marLeft w:val="0"/>
      <w:marRight w:val="0"/>
      <w:marTop w:val="0"/>
      <w:marBottom w:val="0"/>
      <w:divBdr>
        <w:top w:val="none" w:sz="0" w:space="0" w:color="auto"/>
        <w:left w:val="none" w:sz="0" w:space="0" w:color="auto"/>
        <w:bottom w:val="none" w:sz="0" w:space="0" w:color="auto"/>
        <w:right w:val="none" w:sz="0" w:space="0" w:color="auto"/>
      </w:divBdr>
    </w:div>
    <w:div w:id="2099255034">
      <w:bodyDiv w:val="1"/>
      <w:marLeft w:val="0"/>
      <w:marRight w:val="0"/>
      <w:marTop w:val="0"/>
      <w:marBottom w:val="0"/>
      <w:divBdr>
        <w:top w:val="none" w:sz="0" w:space="0" w:color="auto"/>
        <w:left w:val="none" w:sz="0" w:space="0" w:color="auto"/>
        <w:bottom w:val="none" w:sz="0" w:space="0" w:color="auto"/>
        <w:right w:val="none" w:sz="0" w:space="0" w:color="auto"/>
      </w:divBdr>
    </w:div>
    <w:div w:id="2145734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ueprintforhealth.vermont.gov/sites/bfh/files/Blueprint%20Performance%20Payment%20Calculation%20Methodology%201801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eprintforhealth.vermont.gov/sites/bfh/files/Blueprint%20Performance%20Payment%20Calculation%20Methodology%20180103.pdf" TargetMode="External"/><Relationship Id="rId5" Type="http://schemas.openxmlformats.org/officeDocument/2006/relationships/hyperlink" Target="https://www.healthpartners.com/ucm/groups/public/%40hp/%40public/documents/documents/dev_05742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Mohlman, Mary Kate</dc:creator>
  <cp:lastModifiedBy>Herwood, Jennifer</cp:lastModifiedBy>
  <cp:revision>13</cp:revision>
  <dcterms:created xsi:type="dcterms:W3CDTF">2023-02-08T16:02:00Z</dcterms:created>
  <dcterms:modified xsi:type="dcterms:W3CDTF">2023-02-14T18:47:00Z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for Microsoft 365</vt:lpwstr>
  </property>
  <property fmtid="{D5CDD505-2E9C-101B-9397-08002B2CF9AE}" pid="4" name="LastSaved">
    <vt:filetime>2023-02-08T00:00:00Z</vt:filetime>
  </property>
  <property fmtid="{D5CDD505-2E9C-101B-9397-08002B2CF9AE}" pid="5" name="Producer">
    <vt:lpwstr>Microsoft® Word for Microsoft 365</vt:lpwstr>
  </property>
</Properties>
</file>